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C9BB" w14:textId="77777777" w:rsidR="00571DED" w:rsidRPr="00571DED" w:rsidRDefault="00571DED" w:rsidP="00571DED">
      <w:pPr>
        <w:pStyle w:val="Default"/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120761" wp14:editId="5FB1FEC9">
            <wp:simplePos x="0" y="0"/>
            <wp:positionH relativeFrom="column">
              <wp:posOffset>1144740</wp:posOffset>
            </wp:positionH>
            <wp:positionV relativeFrom="paragraph">
              <wp:posOffset>-656591</wp:posOffset>
            </wp:positionV>
            <wp:extent cx="3200400" cy="1266825"/>
            <wp:effectExtent l="0" t="0" r="0" b="9525"/>
            <wp:wrapNone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5EC7D" w14:textId="77777777" w:rsidR="00571DED" w:rsidRDefault="00571DED" w:rsidP="00571DED">
      <w:pPr>
        <w:pStyle w:val="Default"/>
        <w:rPr>
          <w:rFonts w:asciiTheme="minorHAnsi" w:hAnsiTheme="minorHAnsi"/>
          <w:b/>
        </w:rPr>
      </w:pPr>
    </w:p>
    <w:p w14:paraId="1CEE6449" w14:textId="54325E32" w:rsidR="00571DED" w:rsidRDefault="00571DED" w:rsidP="00571DED">
      <w:pPr>
        <w:pStyle w:val="Default"/>
        <w:rPr>
          <w:rFonts w:asciiTheme="minorHAnsi" w:hAnsiTheme="minorHAnsi"/>
          <w:b/>
        </w:rPr>
      </w:pPr>
    </w:p>
    <w:p w14:paraId="2B547A1C" w14:textId="166E5897" w:rsidR="00A827B2" w:rsidRDefault="00A827B2" w:rsidP="00571DED">
      <w:pPr>
        <w:pStyle w:val="Default"/>
        <w:rPr>
          <w:rFonts w:asciiTheme="minorHAnsi" w:hAnsiTheme="minorHAnsi"/>
          <w:b/>
        </w:rPr>
      </w:pPr>
    </w:p>
    <w:p w14:paraId="22495F37" w14:textId="73D689F5" w:rsidR="00A36731" w:rsidRDefault="00A36731" w:rsidP="00571DED">
      <w:pPr>
        <w:pStyle w:val="Default"/>
        <w:rPr>
          <w:rFonts w:asciiTheme="minorHAnsi" w:hAnsiTheme="minorHAnsi"/>
          <w:b/>
        </w:rPr>
      </w:pPr>
    </w:p>
    <w:p w14:paraId="08777910" w14:textId="6A6C146E" w:rsidR="00A36731" w:rsidRDefault="00A36731" w:rsidP="00571DED">
      <w:pPr>
        <w:pStyle w:val="Default"/>
        <w:rPr>
          <w:rFonts w:asciiTheme="minorHAnsi" w:hAnsiTheme="minorHAnsi"/>
          <w:b/>
        </w:rPr>
      </w:pPr>
    </w:p>
    <w:p w14:paraId="4F58B3F3" w14:textId="0BC9288D" w:rsidR="00A36731" w:rsidRDefault="00A36731" w:rsidP="00A36731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Privacy Notice</w:t>
      </w:r>
    </w:p>
    <w:p w14:paraId="3F25561B" w14:textId="54893B07" w:rsidR="00A36731" w:rsidRDefault="00A36731" w:rsidP="00A36731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14:paraId="03772DF2" w14:textId="77777777" w:rsidR="00E86868" w:rsidRDefault="00E86868" w:rsidP="00A36731">
      <w:pPr>
        <w:pStyle w:val="Default"/>
        <w:rPr>
          <w:rFonts w:asciiTheme="minorHAnsi" w:hAnsiTheme="minorHAnsi"/>
          <w:sz w:val="32"/>
          <w:szCs w:val="32"/>
        </w:rPr>
      </w:pPr>
    </w:p>
    <w:p w14:paraId="357725D6" w14:textId="131A4224" w:rsidR="00E86868" w:rsidRDefault="00DD1721" w:rsidP="00A3673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Life Nursery will collect certain information about you and your child </w:t>
      </w:r>
      <w:proofErr w:type="gramStart"/>
      <w:r>
        <w:rPr>
          <w:rFonts w:asciiTheme="minorHAnsi" w:hAnsiTheme="minorHAnsi"/>
        </w:rPr>
        <w:t>in order to</w:t>
      </w:r>
      <w:proofErr w:type="gramEnd"/>
      <w:r>
        <w:rPr>
          <w:rFonts w:asciiTheme="minorHAnsi" w:hAnsiTheme="minorHAnsi"/>
        </w:rPr>
        <w:t xml:space="preserve"> comply with the requirements of the Early Years Foundation Stage (EYFS) and to maintain accounts and records</w:t>
      </w:r>
      <w:r w:rsidR="008A711F">
        <w:rPr>
          <w:rFonts w:asciiTheme="minorHAnsi" w:hAnsiTheme="minorHAnsi"/>
        </w:rPr>
        <w:t>, support your child’s teaching and learning, monitor and report on your child’s progress</w:t>
      </w:r>
      <w:r w:rsidR="00892BC8">
        <w:rPr>
          <w:rFonts w:asciiTheme="minorHAnsi" w:hAnsiTheme="minorHAnsi"/>
        </w:rPr>
        <w:t xml:space="preserve">, assess the quality of our provision and </w:t>
      </w:r>
      <w:r w:rsidR="00EF0BA4">
        <w:rPr>
          <w:rFonts w:asciiTheme="minorHAnsi" w:hAnsiTheme="minorHAnsi"/>
        </w:rPr>
        <w:t xml:space="preserve">to </w:t>
      </w:r>
      <w:r w:rsidR="00892BC8">
        <w:rPr>
          <w:rFonts w:asciiTheme="minorHAnsi" w:hAnsiTheme="minorHAnsi"/>
        </w:rPr>
        <w:t>access funding for your child.</w:t>
      </w:r>
      <w:r>
        <w:rPr>
          <w:rFonts w:asciiTheme="minorHAnsi" w:hAnsiTheme="minorHAnsi"/>
        </w:rPr>
        <w:t xml:space="preserve">  </w:t>
      </w:r>
    </w:p>
    <w:p w14:paraId="325E845A" w14:textId="77777777" w:rsidR="00E86868" w:rsidRDefault="00E86868" w:rsidP="00A36731">
      <w:pPr>
        <w:pStyle w:val="Default"/>
        <w:rPr>
          <w:rFonts w:asciiTheme="minorHAnsi" w:hAnsiTheme="minorHAnsi"/>
        </w:rPr>
      </w:pPr>
    </w:p>
    <w:p w14:paraId="367C2D55" w14:textId="33C574E9" w:rsidR="00A36731" w:rsidRDefault="00A36731" w:rsidP="00A3673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Life Nursery is registered with the information </w:t>
      </w:r>
      <w:proofErr w:type="spellStart"/>
      <w:r>
        <w:rPr>
          <w:rFonts w:asciiTheme="minorHAnsi" w:hAnsiTheme="minorHAnsi"/>
        </w:rPr>
        <w:t>Commisioner’s</w:t>
      </w:r>
      <w:proofErr w:type="spellEnd"/>
      <w:r>
        <w:rPr>
          <w:rFonts w:asciiTheme="minorHAnsi" w:hAnsiTheme="minorHAnsi"/>
        </w:rPr>
        <w:t xml:space="preserve"> Officer (ICO) under the provisions of the </w:t>
      </w:r>
      <w:r w:rsidR="005D279B">
        <w:rPr>
          <w:rFonts w:asciiTheme="minorHAnsi" w:hAnsiTheme="minorHAnsi"/>
        </w:rPr>
        <w:t>General Data Protection Regulation 2018.</w:t>
      </w:r>
      <w:r>
        <w:rPr>
          <w:rFonts w:asciiTheme="minorHAnsi" w:hAnsiTheme="minorHAnsi"/>
        </w:rPr>
        <w:t xml:space="preserve">  The Life Nursery takes its responsibilities under the Act very seriously.  This notice provides details of how The Life Nursery collects and uses information about you.  </w:t>
      </w:r>
    </w:p>
    <w:p w14:paraId="6CD8044C" w14:textId="3629C947" w:rsidR="00223FE2" w:rsidRDefault="00223FE2" w:rsidP="00A36731">
      <w:pPr>
        <w:pStyle w:val="Default"/>
        <w:rPr>
          <w:rFonts w:asciiTheme="minorHAnsi" w:hAnsiTheme="minorHAnsi"/>
        </w:rPr>
      </w:pPr>
    </w:p>
    <w:p w14:paraId="7C1B7165" w14:textId="207CAF78" w:rsidR="00223FE2" w:rsidRDefault="00223FE2" w:rsidP="00A3673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Life Nursery handles your information in accordance with the General Data Protection Regulation 2018.</w:t>
      </w:r>
    </w:p>
    <w:p w14:paraId="0EBEB14F" w14:textId="44A4D6E0" w:rsidR="00223FE2" w:rsidRDefault="00223FE2" w:rsidP="00A36731">
      <w:pPr>
        <w:pStyle w:val="Default"/>
        <w:rPr>
          <w:rFonts w:asciiTheme="minorHAnsi" w:hAnsiTheme="minorHAnsi"/>
        </w:rPr>
      </w:pPr>
    </w:p>
    <w:p w14:paraId="02D42B8A" w14:textId="068A3531" w:rsidR="00223FE2" w:rsidRDefault="00223FE2" w:rsidP="00A3673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acquire this information on a strictly need to know basis and is kept securely and confidentially.  Where information is to be shared this will be done in an appropriate and secure manner. </w:t>
      </w:r>
    </w:p>
    <w:p w14:paraId="45ACFF62" w14:textId="18CE31B0" w:rsidR="00A36731" w:rsidRDefault="00A36731" w:rsidP="00A36731">
      <w:pPr>
        <w:pStyle w:val="Default"/>
        <w:rPr>
          <w:rFonts w:asciiTheme="minorHAnsi" w:hAnsiTheme="minorHAnsi"/>
        </w:rPr>
      </w:pPr>
    </w:p>
    <w:p w14:paraId="3954F3AC" w14:textId="081A57C8" w:rsidR="00A36731" w:rsidRDefault="00A36731" w:rsidP="00A36731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information we collect from you?</w:t>
      </w:r>
    </w:p>
    <w:p w14:paraId="75A65AD6" w14:textId="26C95F9C" w:rsidR="00A36731" w:rsidRDefault="00A36731" w:rsidP="00A3673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Life Nursery collects some or </w:t>
      </w:r>
      <w:proofErr w:type="gramStart"/>
      <w:r>
        <w:rPr>
          <w:rFonts w:asciiTheme="minorHAnsi" w:hAnsiTheme="minorHAnsi"/>
        </w:rPr>
        <w:t>all of</w:t>
      </w:r>
      <w:proofErr w:type="gramEnd"/>
      <w:r>
        <w:rPr>
          <w:rFonts w:asciiTheme="minorHAnsi" w:hAnsiTheme="minorHAnsi"/>
        </w:rPr>
        <w:t xml:space="preserve"> the following information about you and your child for the purposes of early years funding entitlement.  </w:t>
      </w:r>
    </w:p>
    <w:p w14:paraId="1665A4A3" w14:textId="5469C732" w:rsidR="00A36731" w:rsidRDefault="00A36731" w:rsidP="00A36731">
      <w:pPr>
        <w:pStyle w:val="Default"/>
        <w:rPr>
          <w:rFonts w:asciiTheme="minorHAnsi" w:hAnsiTheme="minorHAnsi"/>
        </w:rPr>
      </w:pPr>
    </w:p>
    <w:p w14:paraId="790BBC07" w14:textId="691F7C10" w:rsidR="00A36731" w:rsidRDefault="00223FE2" w:rsidP="00A36731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Data</w:t>
      </w:r>
    </w:p>
    <w:p w14:paraId="77E75CA8" w14:textId="3FEC69E5" w:rsidR="00223FE2" w:rsidRDefault="00223FE2" w:rsidP="00A3673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Personal information of you and your child as set out in the admission and parent agreement </w:t>
      </w:r>
      <w:proofErr w:type="gramStart"/>
      <w:r>
        <w:rPr>
          <w:rFonts w:asciiTheme="minorHAnsi" w:hAnsiTheme="minorHAnsi"/>
        </w:rPr>
        <w:t>forms:-</w:t>
      </w:r>
      <w:proofErr w:type="gramEnd"/>
    </w:p>
    <w:p w14:paraId="6BA74A09" w14:textId="7D1F312C" w:rsidR="00223FE2" w:rsidRDefault="00223FE2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</w:p>
    <w:p w14:paraId="66BE5248" w14:textId="6E856D04" w:rsidR="00223FE2" w:rsidRDefault="00223FE2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Date of birth</w:t>
      </w:r>
    </w:p>
    <w:p w14:paraId="0FB42A7E" w14:textId="0EE6963C" w:rsidR="00223FE2" w:rsidRDefault="00223FE2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Address</w:t>
      </w:r>
    </w:p>
    <w:p w14:paraId="4B0EBACF" w14:textId="65BC57BF" w:rsidR="00223FE2" w:rsidRDefault="00223FE2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Gender</w:t>
      </w:r>
    </w:p>
    <w:p w14:paraId="42724ABF" w14:textId="24A1A318" w:rsidR="00223FE2" w:rsidRDefault="00223FE2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Ethnicity</w:t>
      </w:r>
    </w:p>
    <w:p w14:paraId="67FA9F37" w14:textId="4FE6D173" w:rsidR="00892BC8" w:rsidRDefault="00892BC8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Special educational needs</w:t>
      </w:r>
    </w:p>
    <w:p w14:paraId="4C22F8B0" w14:textId="1FEC7389" w:rsidR="00223FE2" w:rsidRDefault="00223FE2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Number of entitlement of hours your child is accessing</w:t>
      </w:r>
    </w:p>
    <w:p w14:paraId="4D191A12" w14:textId="27F84FB0" w:rsidR="00223FE2" w:rsidRDefault="00223FE2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Details of other provider/s your child has attended including start date and end date</w:t>
      </w:r>
    </w:p>
    <w:p w14:paraId="7C15E31C" w14:textId="7099429A" w:rsidR="00223FE2" w:rsidRDefault="009F4BD7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Contact details</w:t>
      </w:r>
    </w:p>
    <w:p w14:paraId="429D0216" w14:textId="308DD207" w:rsidR="009F4BD7" w:rsidRDefault="009F4BD7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National insurance number</w:t>
      </w:r>
    </w:p>
    <w:p w14:paraId="4BBF27B1" w14:textId="420A7F9A" w:rsidR="009F4BD7" w:rsidRDefault="009F4BD7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HMRC </w:t>
      </w:r>
      <w:proofErr w:type="gramStart"/>
      <w:r>
        <w:rPr>
          <w:rFonts w:asciiTheme="minorHAnsi" w:hAnsiTheme="minorHAnsi"/>
        </w:rPr>
        <w:t>30 hour</w:t>
      </w:r>
      <w:proofErr w:type="gramEnd"/>
      <w:r>
        <w:rPr>
          <w:rFonts w:asciiTheme="minorHAnsi" w:hAnsiTheme="minorHAnsi"/>
        </w:rPr>
        <w:t xml:space="preserve"> eligibility code</w:t>
      </w:r>
    </w:p>
    <w:p w14:paraId="27CE0925" w14:textId="65B1CD2B" w:rsidR="009F4BD7" w:rsidRDefault="009F4BD7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Eligibility for Early Years Pupil Premium</w:t>
      </w:r>
    </w:p>
    <w:p w14:paraId="7118DE15" w14:textId="7F6CD496" w:rsidR="009F4BD7" w:rsidRDefault="009F4BD7" w:rsidP="00223FE2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Eligibility for Disability Access Fund</w:t>
      </w:r>
    </w:p>
    <w:p w14:paraId="1F5CE9C7" w14:textId="77777777" w:rsidR="00DD1721" w:rsidRDefault="00DD1721" w:rsidP="0011161E">
      <w:pPr>
        <w:pStyle w:val="Default"/>
        <w:rPr>
          <w:rFonts w:asciiTheme="minorHAnsi" w:hAnsiTheme="minorHAnsi"/>
          <w:b/>
        </w:rPr>
      </w:pPr>
    </w:p>
    <w:p w14:paraId="5CF00415" w14:textId="77777777" w:rsidR="00DD1721" w:rsidRDefault="00DD1721" w:rsidP="0011161E">
      <w:pPr>
        <w:pStyle w:val="Default"/>
        <w:rPr>
          <w:rFonts w:asciiTheme="minorHAnsi" w:hAnsiTheme="minorHAnsi"/>
          <w:b/>
        </w:rPr>
      </w:pPr>
    </w:p>
    <w:p w14:paraId="0D247F72" w14:textId="4A814990" w:rsidR="0011161E" w:rsidRDefault="0011161E" w:rsidP="0011161E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uses your information?</w:t>
      </w:r>
    </w:p>
    <w:p w14:paraId="72D48EF6" w14:textId="41380E99" w:rsidR="0011161E" w:rsidRDefault="0011161E" w:rsidP="0011161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Bradford Council use your personal data in relation to the funding entitlement for 2, 3 and </w:t>
      </w:r>
      <w:proofErr w:type="gramStart"/>
      <w:r>
        <w:rPr>
          <w:rFonts w:asciiTheme="minorHAnsi" w:hAnsiTheme="minorHAnsi"/>
        </w:rPr>
        <w:t>4 year</w:t>
      </w:r>
      <w:proofErr w:type="gramEnd"/>
      <w:r>
        <w:rPr>
          <w:rFonts w:asciiTheme="minorHAnsi" w:hAnsiTheme="minorHAnsi"/>
        </w:rPr>
        <w:t xml:space="preserve"> olds.</w:t>
      </w:r>
      <w:r w:rsidR="00892BC8">
        <w:rPr>
          <w:rFonts w:asciiTheme="minorHAnsi" w:hAnsiTheme="minorHAnsi"/>
        </w:rPr>
        <w:t xml:space="preserve">  We will not give information about you to anyone outside the nursery without your consent unless the law and our rules allow us to.  </w:t>
      </w:r>
    </w:p>
    <w:p w14:paraId="199E7877" w14:textId="6F8030BD" w:rsidR="0011161E" w:rsidRDefault="0011161E" w:rsidP="0011161E">
      <w:pPr>
        <w:pStyle w:val="Default"/>
        <w:rPr>
          <w:rFonts w:asciiTheme="minorHAnsi" w:hAnsiTheme="minorHAnsi"/>
        </w:rPr>
      </w:pPr>
    </w:p>
    <w:p w14:paraId="23DAB5C1" w14:textId="410F62F0" w:rsidR="0011161E" w:rsidRDefault="0011161E" w:rsidP="0011161E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is this information used?</w:t>
      </w:r>
    </w:p>
    <w:p w14:paraId="06536363" w14:textId="1FFED003" w:rsidR="0011161E" w:rsidRDefault="0011161E" w:rsidP="0011161E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Confirming eligibility of children accessing funding entitlements, Disability Access Fund and Early Years Pupil Premium</w:t>
      </w:r>
    </w:p>
    <w:p w14:paraId="0D7EB49F" w14:textId="76276088" w:rsidR="0011161E" w:rsidRDefault="0011161E" w:rsidP="0011161E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calculate the amount of funding to be paid to The Life Nursery</w:t>
      </w:r>
    </w:p>
    <w:p w14:paraId="5FAF48CD" w14:textId="638B61F6" w:rsidR="0011161E" w:rsidRDefault="0011161E" w:rsidP="0011161E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Bradford Council to carry out financial audits of The Life Nursery</w:t>
      </w:r>
    </w:p>
    <w:p w14:paraId="753A0EA7" w14:textId="7F1BDA73" w:rsidR="0011161E" w:rsidRDefault="0011161E" w:rsidP="0011161E">
      <w:pPr>
        <w:pStyle w:val="Defaul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Bradford Council carry out statutory functions to ensure sufficient funded entitlements are available.  Statistics are used, but in a way that your child cannot be identified</w:t>
      </w:r>
    </w:p>
    <w:p w14:paraId="6A985BB2" w14:textId="1E94D914" w:rsidR="0011161E" w:rsidRDefault="0011161E" w:rsidP="0011161E">
      <w:pPr>
        <w:pStyle w:val="Default"/>
        <w:rPr>
          <w:rFonts w:asciiTheme="minorHAnsi" w:hAnsiTheme="minorHAnsi"/>
        </w:rPr>
      </w:pPr>
    </w:p>
    <w:p w14:paraId="4F589168" w14:textId="794E9167" w:rsidR="00892BC8" w:rsidRDefault="00892BC8" w:rsidP="0011161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Life Nursery will ensure there is no abuse of personal data as we have the following controls, safeguards and limitations in place </w:t>
      </w:r>
      <w:proofErr w:type="gramStart"/>
      <w:r>
        <w:rPr>
          <w:rFonts w:asciiTheme="minorHAnsi" w:hAnsiTheme="minorHAnsi"/>
        </w:rPr>
        <w:t>in regard to</w:t>
      </w:r>
      <w:proofErr w:type="gramEnd"/>
      <w:r>
        <w:rPr>
          <w:rFonts w:asciiTheme="minorHAnsi" w:hAnsiTheme="minorHAnsi"/>
        </w:rPr>
        <w:t xml:space="preserve"> the use of and the sharing of your information:</w:t>
      </w:r>
    </w:p>
    <w:p w14:paraId="338FEDDC" w14:textId="58893333" w:rsidR="00892BC8" w:rsidRDefault="00892BC8" w:rsidP="00892BC8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Information will not be used for any purpose other than those stated in this notice</w:t>
      </w:r>
    </w:p>
    <w:p w14:paraId="227E08D1" w14:textId="6E0ACFD3" w:rsidR="00892BC8" w:rsidRDefault="00892BC8" w:rsidP="00892BC8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information will be held and, when appropriate and necessary, shared securely in accordance with our policies and relevant legislation</w:t>
      </w:r>
    </w:p>
    <w:p w14:paraId="2FD3BD67" w14:textId="48A06608" w:rsidR="00892BC8" w:rsidRDefault="00892BC8" w:rsidP="00EF0BA4">
      <w:pPr>
        <w:pStyle w:val="Default"/>
        <w:rPr>
          <w:rFonts w:asciiTheme="minorHAnsi" w:hAnsiTheme="minorHAnsi"/>
        </w:rPr>
      </w:pPr>
    </w:p>
    <w:p w14:paraId="4C771247" w14:textId="730DB65B" w:rsidR="00EF0BA4" w:rsidRDefault="00EF0BA4" w:rsidP="00EF0BA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information can only be held and used with your consent</w:t>
      </w:r>
      <w:r w:rsidR="005D279B">
        <w:rPr>
          <w:rFonts w:asciiTheme="minorHAnsi" w:hAnsiTheme="minorHAnsi"/>
        </w:rPr>
        <w:t xml:space="preserve">.  </w:t>
      </w:r>
      <w:r w:rsidR="00BF42F1">
        <w:rPr>
          <w:rFonts w:asciiTheme="minorHAnsi" w:hAnsiTheme="minorHAnsi"/>
        </w:rPr>
        <w:t>Due to some information having to be recorded as outlined in the Early Years Foundation Stage statutory guidance, w</w:t>
      </w:r>
      <w:r w:rsidR="005D279B">
        <w:rPr>
          <w:rFonts w:asciiTheme="minorHAnsi" w:hAnsiTheme="minorHAnsi"/>
        </w:rPr>
        <w:t>ithdrawing</w:t>
      </w:r>
      <w:r>
        <w:rPr>
          <w:rFonts w:asciiTheme="minorHAnsi" w:hAnsiTheme="minorHAnsi"/>
        </w:rPr>
        <w:t xml:space="preserve"> consent </w:t>
      </w:r>
      <w:r w:rsidR="005D279B">
        <w:rPr>
          <w:rFonts w:asciiTheme="minorHAnsi" w:hAnsiTheme="minorHAnsi"/>
        </w:rPr>
        <w:t xml:space="preserve">at any </w:t>
      </w:r>
      <w:r w:rsidR="00BF42F1">
        <w:rPr>
          <w:rFonts w:asciiTheme="minorHAnsi" w:hAnsiTheme="minorHAnsi"/>
        </w:rPr>
        <w:t xml:space="preserve">time </w:t>
      </w:r>
      <w:r w:rsidR="005D279B">
        <w:rPr>
          <w:rFonts w:asciiTheme="minorHAnsi" w:hAnsiTheme="minorHAnsi"/>
        </w:rPr>
        <w:t xml:space="preserve">will only be relevant to certain information not all, </w:t>
      </w:r>
      <w:r>
        <w:rPr>
          <w:rFonts w:asciiTheme="minorHAnsi" w:hAnsiTheme="minorHAnsi"/>
        </w:rPr>
        <w:t xml:space="preserve">by informing Louise Nixon, Nursery Manager.  </w:t>
      </w:r>
    </w:p>
    <w:p w14:paraId="7019C1C8" w14:textId="15FFDA1D" w:rsidR="00BF42F1" w:rsidRDefault="00BF42F1" w:rsidP="00EF0BA4">
      <w:pPr>
        <w:pStyle w:val="Default"/>
        <w:rPr>
          <w:rFonts w:asciiTheme="minorHAnsi" w:hAnsiTheme="minorHAnsi"/>
        </w:rPr>
      </w:pPr>
    </w:p>
    <w:p w14:paraId="0238DC68" w14:textId="7E34CDFB" w:rsidR="00BF42F1" w:rsidRPr="0011161E" w:rsidRDefault="00A46435" w:rsidP="00EF0BA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Life Nursery </w:t>
      </w:r>
      <w:r w:rsidR="00F67AE2">
        <w:rPr>
          <w:rFonts w:asciiTheme="minorHAnsi" w:hAnsiTheme="minorHAnsi"/>
        </w:rPr>
        <w:t xml:space="preserve">will retain personal information/data for a certain </w:t>
      </w:r>
      <w:proofErr w:type="gramStart"/>
      <w:r w:rsidR="00F67AE2">
        <w:rPr>
          <w:rFonts w:asciiTheme="minorHAnsi" w:hAnsiTheme="minorHAnsi"/>
        </w:rPr>
        <w:t>period of time</w:t>
      </w:r>
      <w:proofErr w:type="gramEnd"/>
      <w:r w:rsidR="00F67AE2">
        <w:rPr>
          <w:rFonts w:asciiTheme="minorHAnsi" w:hAnsiTheme="minorHAnsi"/>
        </w:rPr>
        <w:t xml:space="preserve"> (</w:t>
      </w:r>
      <w:r w:rsidR="00F41BF5">
        <w:rPr>
          <w:rFonts w:asciiTheme="minorHAnsi" w:hAnsiTheme="minorHAnsi"/>
        </w:rPr>
        <w:t xml:space="preserve">see </w:t>
      </w:r>
      <w:r w:rsidR="00F67AE2">
        <w:rPr>
          <w:rFonts w:asciiTheme="minorHAnsi" w:hAnsiTheme="minorHAnsi"/>
        </w:rPr>
        <w:t xml:space="preserve">attached) and this will be securely destroyed once the time period has lapsed.  </w:t>
      </w:r>
    </w:p>
    <w:p w14:paraId="7C00BCC8" w14:textId="6D8BF4EF" w:rsidR="00DD1721" w:rsidRPr="00F2106D" w:rsidRDefault="00DD1721" w:rsidP="00571DED">
      <w:pPr>
        <w:pStyle w:val="Default"/>
        <w:rPr>
          <w:rFonts w:asciiTheme="minorHAnsi" w:hAnsiTheme="minorHAnsi"/>
        </w:rPr>
      </w:pPr>
    </w:p>
    <w:p w14:paraId="3F5E19C3" w14:textId="1C196D52" w:rsidR="00DD1721" w:rsidRDefault="00DD1721" w:rsidP="00571DE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Life Nursery requires you to consent to optin</w:t>
      </w:r>
      <w:r w:rsidR="008B265B">
        <w:rPr>
          <w:rFonts w:asciiTheme="minorHAnsi" w:hAnsiTheme="minorHAnsi"/>
        </w:rPr>
        <w:t xml:space="preserve">g into </w:t>
      </w:r>
      <w:r>
        <w:rPr>
          <w:rFonts w:asciiTheme="minorHAnsi" w:hAnsiTheme="minorHAnsi"/>
        </w:rPr>
        <w:t>agreeing to our ‘Privacy Notice’ which includes</w:t>
      </w:r>
      <w:r w:rsidR="008B265B">
        <w:rPr>
          <w:rFonts w:asciiTheme="minorHAnsi" w:hAnsiTheme="minorHAnsi"/>
        </w:rPr>
        <w:t xml:space="preserve"> us processing, sharing and storing your personal information in the following </w:t>
      </w:r>
      <w:proofErr w:type="gramStart"/>
      <w:r w:rsidR="008B265B">
        <w:rPr>
          <w:rFonts w:asciiTheme="minorHAnsi" w:hAnsiTheme="minorHAnsi"/>
        </w:rPr>
        <w:t>ways:-</w:t>
      </w:r>
      <w:proofErr w:type="gramEnd"/>
    </w:p>
    <w:p w14:paraId="169D84F7" w14:textId="77777777" w:rsidR="00DD1721" w:rsidRDefault="00DD1721" w:rsidP="00571DED">
      <w:pPr>
        <w:pStyle w:val="Default"/>
        <w:rPr>
          <w:rFonts w:asciiTheme="minorHAnsi" w:hAnsiTheme="minorHAnsi"/>
        </w:rPr>
      </w:pPr>
    </w:p>
    <w:p w14:paraId="056F83E1" w14:textId="35263556" w:rsidR="00DD1721" w:rsidRDefault="00DD1721" w:rsidP="00DD1721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Sharing your information with Ofsted, outside agencies if necessary</w:t>
      </w:r>
    </w:p>
    <w:p w14:paraId="15D8FE62" w14:textId="030116B2" w:rsidR="00DD1721" w:rsidRDefault="00DD1721" w:rsidP="00DD1721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Photos of your child to be included in learning journeys </w:t>
      </w:r>
    </w:p>
    <w:p w14:paraId="5BD0615C" w14:textId="30098645" w:rsidR="00DD1721" w:rsidRDefault="00DD1721" w:rsidP="00DD1721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Information stored securely and locked</w:t>
      </w:r>
      <w:r w:rsidR="00DE3D82">
        <w:rPr>
          <w:rFonts w:asciiTheme="minorHAnsi" w:hAnsiTheme="minorHAnsi"/>
        </w:rPr>
        <w:t xml:space="preserve"> away</w:t>
      </w:r>
    </w:p>
    <w:p w14:paraId="2BC8B27D" w14:textId="788D18BA" w:rsidR="00DE3D82" w:rsidRDefault="00DE3D82" w:rsidP="00DD1721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Consent for photos of your child on </w:t>
      </w:r>
      <w:proofErr w:type="spellStart"/>
      <w:r>
        <w:rPr>
          <w:rFonts w:asciiTheme="minorHAnsi" w:hAnsiTheme="minorHAnsi"/>
        </w:rPr>
        <w:t>facebook</w:t>
      </w:r>
      <w:proofErr w:type="spellEnd"/>
    </w:p>
    <w:p w14:paraId="57FA8D95" w14:textId="7060E22D" w:rsidR="00DE3D82" w:rsidRDefault="00DE3D82" w:rsidP="00DD1721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Information/photos on laptop is password protected and on encrypted memory stick</w:t>
      </w:r>
    </w:p>
    <w:p w14:paraId="2504F136" w14:textId="77777777" w:rsidR="00EF0BA4" w:rsidRDefault="00DE3D82" w:rsidP="00EF0BA4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Ipads</w:t>
      </w:r>
      <w:proofErr w:type="spellEnd"/>
      <w:r>
        <w:rPr>
          <w:rFonts w:asciiTheme="minorHAnsi" w:hAnsiTheme="minorHAnsi"/>
        </w:rPr>
        <w:t>/tablets will be password protected</w:t>
      </w:r>
      <w:r w:rsidR="00EF0BA4">
        <w:rPr>
          <w:rFonts w:asciiTheme="minorHAnsi" w:hAnsiTheme="minorHAnsi"/>
        </w:rPr>
        <w:t xml:space="preserve"> and remain on nursery premises</w:t>
      </w:r>
    </w:p>
    <w:p w14:paraId="364BF48D" w14:textId="130F0F7B" w:rsidR="00DE3D82" w:rsidRPr="00EF0BA4" w:rsidRDefault="00EF0BA4" w:rsidP="00EF0BA4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s</w:t>
      </w:r>
      <w:r w:rsidR="00DE3D82" w:rsidRPr="00EF0BA4">
        <w:rPr>
          <w:rFonts w:asciiTheme="minorHAnsi" w:hAnsiTheme="minorHAnsi"/>
        </w:rPr>
        <w:t>taff tak</w:t>
      </w:r>
      <w:r>
        <w:rPr>
          <w:rFonts w:asciiTheme="minorHAnsi" w:hAnsiTheme="minorHAnsi"/>
        </w:rPr>
        <w:t>e</w:t>
      </w:r>
      <w:r w:rsidR="00DE3D82" w:rsidRPr="00EF0BA4">
        <w:rPr>
          <w:rFonts w:asciiTheme="minorHAnsi" w:hAnsiTheme="minorHAnsi"/>
        </w:rPr>
        <w:t xml:space="preserve"> your child’s learning journey home</w:t>
      </w:r>
      <w:r>
        <w:rPr>
          <w:rFonts w:asciiTheme="minorHAnsi" w:hAnsiTheme="minorHAnsi"/>
        </w:rPr>
        <w:t xml:space="preserve"> to complete, these</w:t>
      </w:r>
      <w:r w:rsidR="00DE3D82" w:rsidRPr="00EF0BA4">
        <w:rPr>
          <w:rFonts w:asciiTheme="minorHAnsi" w:hAnsiTheme="minorHAnsi"/>
        </w:rPr>
        <w:t xml:space="preserve"> will be stored securely and not left in car</w:t>
      </w:r>
    </w:p>
    <w:p w14:paraId="22EFBB9B" w14:textId="77777777" w:rsidR="00DE3D82" w:rsidRDefault="00DE3D82" w:rsidP="00DD1721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Staff will seek permission from Manager before taking any work home </w:t>
      </w:r>
    </w:p>
    <w:p w14:paraId="3182DDC2" w14:textId="55D82CE1" w:rsidR="00DE3D82" w:rsidRDefault="00DE3D82" w:rsidP="00DD1721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Staff will sign out and sign in documents taken home</w:t>
      </w:r>
    </w:p>
    <w:p w14:paraId="613E8F13" w14:textId="413D187E" w:rsidR="00DE3D82" w:rsidRPr="00B20074" w:rsidRDefault="00EF0BA4" w:rsidP="00DD1721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Emails containing information about your child will be sent securely to other professionals using </w:t>
      </w:r>
      <w:proofErr w:type="spellStart"/>
      <w:r w:rsidRPr="00B20074">
        <w:rPr>
          <w:rFonts w:asciiTheme="minorHAnsi" w:hAnsiTheme="minorHAnsi" w:cstheme="minorHAnsi"/>
        </w:rPr>
        <w:t>Galaxkey</w:t>
      </w:r>
      <w:proofErr w:type="spellEnd"/>
      <w:r w:rsidR="00B20074">
        <w:rPr>
          <w:rFonts w:asciiTheme="minorHAnsi" w:hAnsiTheme="minorHAnsi" w:cstheme="minorHAnsi"/>
        </w:rPr>
        <w:t>, which</w:t>
      </w:r>
      <w:r w:rsidR="00B20074" w:rsidRPr="00B20074">
        <w:rPr>
          <w:rFonts w:asciiTheme="minorHAnsi" w:hAnsiTheme="minorHAnsi" w:cstheme="minorHAnsi"/>
        </w:rPr>
        <w:t xml:space="preserve"> </w:t>
      </w:r>
      <w:r w:rsidR="00BD644A" w:rsidRPr="00B20074">
        <w:rPr>
          <w:rFonts w:asciiTheme="minorHAnsi" w:hAnsiTheme="minorHAnsi" w:cstheme="minorHAnsi"/>
          <w:color w:val="222222"/>
          <w:shd w:val="clear" w:color="auto" w:fill="FFFFFF"/>
        </w:rPr>
        <w:t>is a data protection product that protects email, documents and any data using access control and an encryption platform</w:t>
      </w:r>
    </w:p>
    <w:p w14:paraId="5FE163BA" w14:textId="64BBBB1F" w:rsidR="00B20074" w:rsidRDefault="00B20074" w:rsidP="00B20074">
      <w:pPr>
        <w:pStyle w:val="Default"/>
        <w:rPr>
          <w:rFonts w:asciiTheme="minorHAnsi" w:hAnsiTheme="minorHAnsi"/>
        </w:rPr>
      </w:pPr>
    </w:p>
    <w:p w14:paraId="11068B53" w14:textId="431BBAAE" w:rsidR="00B20074" w:rsidRDefault="00B20074" w:rsidP="00B20074">
      <w:pPr>
        <w:pStyle w:val="Default"/>
        <w:rPr>
          <w:rFonts w:asciiTheme="minorHAnsi" w:hAnsiTheme="minorHAnsi"/>
        </w:rPr>
      </w:pPr>
    </w:p>
    <w:p w14:paraId="19D582A6" w14:textId="4A04FB9F" w:rsidR="00B20074" w:rsidRDefault="00B20074" w:rsidP="00B2007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I, ………………………………………………………………………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 xml:space="preserve">, parent/carer of ……………………………………. consent to The Life Nursery collecting, storing and using my personal data and opt-in to </w:t>
      </w:r>
      <w:proofErr w:type="gramStart"/>
      <w:r>
        <w:rPr>
          <w:rFonts w:asciiTheme="minorHAnsi" w:hAnsiTheme="minorHAnsi"/>
        </w:rPr>
        <w:t>agreeing</w:t>
      </w:r>
      <w:proofErr w:type="gramEnd"/>
      <w:r>
        <w:rPr>
          <w:rFonts w:asciiTheme="minorHAnsi" w:hAnsiTheme="minorHAnsi"/>
        </w:rPr>
        <w:t xml:space="preserve"> to this Privacy Notice</w:t>
      </w:r>
    </w:p>
    <w:p w14:paraId="3C35D1A9" w14:textId="77B9247F" w:rsidR="00B20074" w:rsidRDefault="00B20074" w:rsidP="00B20074">
      <w:pPr>
        <w:pStyle w:val="Default"/>
        <w:rPr>
          <w:rFonts w:asciiTheme="minorHAnsi" w:hAnsiTheme="minorHAnsi"/>
        </w:rPr>
      </w:pPr>
    </w:p>
    <w:p w14:paraId="14BA0FC1" w14:textId="0A7C8A3C" w:rsidR="00B20074" w:rsidRDefault="00B20074" w:rsidP="00B2007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Signed………………………………………………………………….</w:t>
      </w:r>
    </w:p>
    <w:p w14:paraId="66CFC7BB" w14:textId="4C2E4A04" w:rsidR="00B20074" w:rsidRDefault="00B20074" w:rsidP="00B20074">
      <w:pPr>
        <w:pStyle w:val="Default"/>
        <w:rPr>
          <w:rFonts w:asciiTheme="minorHAnsi" w:hAnsiTheme="minorHAnsi"/>
        </w:rPr>
      </w:pPr>
    </w:p>
    <w:p w14:paraId="26DA69AD" w14:textId="73BD2ED5" w:rsidR="00B20074" w:rsidRPr="00DD1721" w:rsidRDefault="00B20074" w:rsidP="00B20074">
      <w:pPr>
        <w:pStyle w:val="Defaul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Dated…………………………………………………………………..</w:t>
      </w:r>
    </w:p>
    <w:sectPr w:rsidR="00B20074" w:rsidRPr="00DD1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CF3"/>
    <w:multiLevelType w:val="hybridMultilevel"/>
    <w:tmpl w:val="12AA6FB6"/>
    <w:lvl w:ilvl="0" w:tplc="2EA6F658">
      <w:numFmt w:val="bullet"/>
      <w:lvlText w:val="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EFC"/>
    <w:multiLevelType w:val="hybridMultilevel"/>
    <w:tmpl w:val="59AEB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45913"/>
    <w:multiLevelType w:val="hybridMultilevel"/>
    <w:tmpl w:val="E170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684B"/>
    <w:multiLevelType w:val="hybridMultilevel"/>
    <w:tmpl w:val="E214A1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BC4B0E"/>
    <w:multiLevelType w:val="hybridMultilevel"/>
    <w:tmpl w:val="2F760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23DF"/>
    <w:multiLevelType w:val="hybridMultilevel"/>
    <w:tmpl w:val="BCC698A0"/>
    <w:lvl w:ilvl="0" w:tplc="2EA6F658">
      <w:numFmt w:val="bullet"/>
      <w:lvlText w:val=""/>
      <w:lvlJc w:val="left"/>
      <w:pPr>
        <w:ind w:left="1080" w:hanging="360"/>
      </w:pPr>
      <w:rPr>
        <w:rFonts w:ascii="Candara" w:eastAsiaTheme="minorHAns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53256B"/>
    <w:multiLevelType w:val="hybridMultilevel"/>
    <w:tmpl w:val="6200E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3BE8"/>
    <w:multiLevelType w:val="hybridMultilevel"/>
    <w:tmpl w:val="EEE8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D18D2"/>
    <w:multiLevelType w:val="hybridMultilevel"/>
    <w:tmpl w:val="F13634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913E8"/>
    <w:multiLevelType w:val="hybridMultilevel"/>
    <w:tmpl w:val="BA82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DED"/>
    <w:rsid w:val="00046A97"/>
    <w:rsid w:val="0011161E"/>
    <w:rsid w:val="00223FE2"/>
    <w:rsid w:val="0023022D"/>
    <w:rsid w:val="00571DED"/>
    <w:rsid w:val="005A3399"/>
    <w:rsid w:val="005D279B"/>
    <w:rsid w:val="00892BC8"/>
    <w:rsid w:val="008A711F"/>
    <w:rsid w:val="008B265B"/>
    <w:rsid w:val="009F4BD7"/>
    <w:rsid w:val="00A36731"/>
    <w:rsid w:val="00A46435"/>
    <w:rsid w:val="00A827B2"/>
    <w:rsid w:val="00B20074"/>
    <w:rsid w:val="00B717E1"/>
    <w:rsid w:val="00BD644A"/>
    <w:rsid w:val="00BF42F1"/>
    <w:rsid w:val="00DD1721"/>
    <w:rsid w:val="00DE3D82"/>
    <w:rsid w:val="00E86868"/>
    <w:rsid w:val="00EF0BA4"/>
    <w:rsid w:val="00F2106D"/>
    <w:rsid w:val="00F41BF5"/>
    <w:rsid w:val="00F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7C31"/>
  <w15:docId w15:val="{9D305487-D3CC-4214-A948-A9F51F1F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DE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Thompson</dc:creator>
  <cp:lastModifiedBy>Jan De Villiers</cp:lastModifiedBy>
  <cp:revision>11</cp:revision>
  <dcterms:created xsi:type="dcterms:W3CDTF">2018-05-04T10:08:00Z</dcterms:created>
  <dcterms:modified xsi:type="dcterms:W3CDTF">2018-05-15T14:26:00Z</dcterms:modified>
</cp:coreProperties>
</file>