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E439" w14:textId="77777777" w:rsidR="00AF33F4" w:rsidRDefault="00747581" w:rsidP="00576A7C">
      <w:pPr>
        <w:pStyle w:val="BodyText2"/>
        <w:jc w:val="center"/>
        <w:rPr>
          <w:rFonts w:ascii="Arial" w:hAnsi="Arial" w:cs="Arial"/>
          <w:b/>
          <w:bCs/>
          <w:color w:val="000000"/>
          <w:sz w:val="22"/>
          <w:szCs w:val="22"/>
        </w:rPr>
      </w:pPr>
      <w:r>
        <w:rPr>
          <w:noProof/>
          <w:lang w:val="en-GB" w:eastAsia="en-GB"/>
        </w:rPr>
        <w:drawing>
          <wp:anchor distT="0" distB="0" distL="114300" distR="114300" simplePos="0" relativeHeight="251658240" behindDoc="0" locked="0" layoutInCell="1" allowOverlap="1" wp14:anchorId="24A199BA" wp14:editId="66933FCC">
            <wp:simplePos x="0" y="0"/>
            <wp:positionH relativeFrom="column">
              <wp:posOffset>1040130</wp:posOffset>
            </wp:positionH>
            <wp:positionV relativeFrom="paragraph">
              <wp:posOffset>-550545</wp:posOffset>
            </wp:positionV>
            <wp:extent cx="3200400" cy="1266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5BA44CC6" w14:textId="77777777" w:rsidR="00AF33F4" w:rsidRDefault="00AF33F4" w:rsidP="00576A7C">
      <w:pPr>
        <w:pStyle w:val="BodyText2"/>
        <w:jc w:val="center"/>
        <w:rPr>
          <w:rFonts w:ascii="Arial" w:hAnsi="Arial" w:cs="Arial"/>
          <w:b/>
          <w:bCs/>
          <w:color w:val="000000"/>
          <w:sz w:val="22"/>
          <w:szCs w:val="22"/>
        </w:rPr>
      </w:pPr>
    </w:p>
    <w:p w14:paraId="4922419D" w14:textId="77777777" w:rsidR="00D925E6" w:rsidRDefault="00AF33F4" w:rsidP="00576A7C">
      <w:pPr>
        <w:pStyle w:val="BodyText2"/>
        <w:jc w:val="center"/>
        <w:rPr>
          <w:rFonts w:ascii="Arial" w:hAnsi="Arial" w:cs="Arial"/>
          <w:b/>
          <w:bCs/>
          <w:color w:val="000000"/>
          <w:sz w:val="22"/>
          <w:szCs w:val="22"/>
        </w:rPr>
      </w:pPr>
      <w:r>
        <w:rPr>
          <w:rFonts w:ascii="Arial" w:hAnsi="Arial" w:cs="Arial"/>
          <w:b/>
          <w:bCs/>
          <w:color w:val="000000"/>
          <w:sz w:val="22"/>
          <w:szCs w:val="22"/>
        </w:rPr>
        <w:t>The Life Nursery</w:t>
      </w:r>
      <w:r w:rsidR="00D925E6">
        <w:rPr>
          <w:rFonts w:ascii="Arial" w:hAnsi="Arial" w:cs="Arial"/>
          <w:b/>
          <w:bCs/>
          <w:color w:val="000000"/>
          <w:sz w:val="22"/>
          <w:szCs w:val="22"/>
        </w:rPr>
        <w:t xml:space="preserve"> - </w:t>
      </w:r>
      <w:r w:rsidR="00045A35" w:rsidRPr="00D925E6">
        <w:rPr>
          <w:rFonts w:ascii="Arial" w:hAnsi="Arial" w:cs="Arial"/>
          <w:b/>
          <w:bCs/>
          <w:color w:val="000000"/>
          <w:sz w:val="22"/>
          <w:szCs w:val="22"/>
        </w:rPr>
        <w:t>Equality of Opportunity/Diversity</w:t>
      </w:r>
    </w:p>
    <w:p w14:paraId="423BFD46" w14:textId="77777777" w:rsidR="00A024E4" w:rsidRDefault="00A024E4" w:rsidP="00045A35">
      <w:pPr>
        <w:pStyle w:val="BodyText2"/>
        <w:spacing w:line="240" w:lineRule="auto"/>
        <w:rPr>
          <w:rFonts w:ascii="Arial" w:hAnsi="Arial" w:cs="Arial"/>
          <w:b/>
          <w:bCs/>
          <w:color w:val="000000"/>
          <w:sz w:val="22"/>
          <w:szCs w:val="22"/>
        </w:rPr>
      </w:pPr>
    </w:p>
    <w:p w14:paraId="12704D16" w14:textId="77777777" w:rsidR="00A024E4" w:rsidRDefault="00A024E4" w:rsidP="00045A35">
      <w:pPr>
        <w:pStyle w:val="BodyText2"/>
        <w:spacing w:line="240" w:lineRule="auto"/>
        <w:rPr>
          <w:rFonts w:ascii="Arial" w:hAnsi="Arial" w:cs="Arial"/>
          <w:b/>
          <w:bCs/>
          <w:color w:val="000000"/>
          <w:sz w:val="22"/>
          <w:szCs w:val="22"/>
        </w:rPr>
      </w:pPr>
    </w:p>
    <w:p w14:paraId="7949F29F" w14:textId="77777777" w:rsidR="00ED4EB7" w:rsidRPr="00D925E6" w:rsidRDefault="00AF33F4" w:rsidP="00045A35">
      <w:pPr>
        <w:pStyle w:val="BodyText2"/>
        <w:spacing w:line="240" w:lineRule="auto"/>
        <w:rPr>
          <w:rFonts w:ascii="Arial" w:hAnsi="Arial" w:cs="Arial"/>
          <w:color w:val="000000"/>
          <w:sz w:val="22"/>
          <w:szCs w:val="22"/>
        </w:rPr>
      </w:pPr>
      <w:r>
        <w:rPr>
          <w:rFonts w:ascii="Arial" w:hAnsi="Arial" w:cs="Arial"/>
          <w:color w:val="000000"/>
          <w:sz w:val="22"/>
          <w:szCs w:val="22"/>
        </w:rPr>
        <w:t>The Life Nursery</w:t>
      </w:r>
      <w:r w:rsidR="00045A35" w:rsidRPr="00D925E6">
        <w:rPr>
          <w:rFonts w:ascii="Arial" w:hAnsi="Arial" w:cs="Arial"/>
          <w:color w:val="000000"/>
          <w:sz w:val="22"/>
          <w:szCs w:val="22"/>
        </w:rPr>
        <w:t xml:space="preserve"> works in accordance with all relevant legislation including the Equality Act 2010</w:t>
      </w:r>
      <w:r w:rsidR="00ED4EB7" w:rsidRPr="00D925E6">
        <w:rPr>
          <w:rFonts w:ascii="Arial" w:hAnsi="Arial" w:cs="Arial"/>
          <w:color w:val="000000"/>
          <w:sz w:val="22"/>
          <w:szCs w:val="22"/>
        </w:rPr>
        <w:t xml:space="preserve"> a</w:t>
      </w:r>
      <w:r w:rsidR="00045A35" w:rsidRPr="00D925E6">
        <w:rPr>
          <w:rFonts w:ascii="Arial" w:hAnsi="Arial" w:cs="Arial"/>
          <w:color w:val="000000"/>
          <w:sz w:val="22"/>
          <w:szCs w:val="22"/>
        </w:rPr>
        <w:t xml:space="preserve">nd the SEND 0-25 Code of Practice 2014.  Staff at this nursery believe in promoting equal opportunities for everyone and value diversity in children, parents, </w:t>
      </w:r>
      <w:proofErr w:type="spellStart"/>
      <w:r w:rsidR="00045A35" w:rsidRPr="00D925E6">
        <w:rPr>
          <w:rFonts w:ascii="Arial" w:hAnsi="Arial" w:cs="Arial"/>
          <w:color w:val="000000"/>
          <w:sz w:val="22"/>
          <w:szCs w:val="22"/>
        </w:rPr>
        <w:t>carers</w:t>
      </w:r>
      <w:proofErr w:type="spellEnd"/>
      <w:r w:rsidR="00045A35" w:rsidRPr="00D925E6">
        <w:rPr>
          <w:rFonts w:ascii="Arial" w:hAnsi="Arial" w:cs="Arial"/>
          <w:color w:val="000000"/>
          <w:sz w:val="22"/>
          <w:szCs w:val="22"/>
        </w:rPr>
        <w:t xml:space="preserve">, </w:t>
      </w:r>
      <w:r w:rsidR="00ED4EB7" w:rsidRPr="00D925E6">
        <w:rPr>
          <w:rFonts w:ascii="Arial" w:hAnsi="Arial" w:cs="Arial"/>
          <w:color w:val="000000"/>
          <w:sz w:val="22"/>
          <w:szCs w:val="22"/>
        </w:rPr>
        <w:t>staff, visitors and all others we come into contact with</w:t>
      </w:r>
      <w:r w:rsidR="00045A35" w:rsidRPr="00D925E6">
        <w:rPr>
          <w:rFonts w:ascii="Arial" w:hAnsi="Arial" w:cs="Arial"/>
          <w:color w:val="000000"/>
          <w:sz w:val="22"/>
          <w:szCs w:val="22"/>
        </w:rPr>
        <w:t xml:space="preserve">.  </w:t>
      </w:r>
    </w:p>
    <w:p w14:paraId="24EDAF5B" w14:textId="77777777" w:rsidR="00045A35" w:rsidRPr="00D925E6" w:rsidRDefault="00045A35" w:rsidP="00045A35">
      <w:pPr>
        <w:pStyle w:val="BodyText2"/>
        <w:spacing w:line="240" w:lineRule="auto"/>
        <w:rPr>
          <w:rFonts w:ascii="Arial" w:hAnsi="Arial" w:cs="Arial"/>
          <w:color w:val="000000"/>
          <w:sz w:val="22"/>
          <w:szCs w:val="22"/>
        </w:rPr>
      </w:pPr>
      <w:r w:rsidRPr="00D925E6">
        <w:rPr>
          <w:rFonts w:ascii="Arial" w:hAnsi="Arial" w:cs="Arial"/>
          <w:color w:val="000000"/>
          <w:sz w:val="22"/>
          <w:szCs w:val="22"/>
        </w:rPr>
        <w:t>We believe that all children have an entitlement to equal access to a broad balanced, relevant and differentiated curriculum.  Staff</w:t>
      </w:r>
      <w:r w:rsidR="00ED4EB7" w:rsidRPr="00D925E6">
        <w:rPr>
          <w:rFonts w:ascii="Arial" w:hAnsi="Arial" w:cs="Arial"/>
          <w:color w:val="000000"/>
          <w:sz w:val="22"/>
          <w:szCs w:val="22"/>
        </w:rPr>
        <w:t xml:space="preserve"> </w:t>
      </w:r>
      <w:r w:rsidRPr="00D925E6">
        <w:rPr>
          <w:rFonts w:ascii="Arial" w:hAnsi="Arial" w:cs="Arial"/>
          <w:color w:val="000000"/>
          <w:sz w:val="22"/>
          <w:szCs w:val="22"/>
        </w:rPr>
        <w:t xml:space="preserve">strive to ensure that all children develop self-confidence and high esteem whilst </w:t>
      </w:r>
      <w:r w:rsidR="00ED4EB7" w:rsidRPr="00D925E6">
        <w:rPr>
          <w:rFonts w:ascii="Arial" w:hAnsi="Arial" w:cs="Arial"/>
          <w:color w:val="000000"/>
          <w:sz w:val="22"/>
          <w:szCs w:val="22"/>
        </w:rPr>
        <w:t xml:space="preserve">we </w:t>
      </w:r>
      <w:proofErr w:type="spellStart"/>
      <w:r w:rsidR="00ED4EB7" w:rsidRPr="00D925E6">
        <w:rPr>
          <w:rFonts w:ascii="Arial" w:hAnsi="Arial" w:cs="Arial"/>
          <w:color w:val="000000"/>
          <w:sz w:val="22"/>
          <w:szCs w:val="22"/>
        </w:rPr>
        <w:t>recognise</w:t>
      </w:r>
      <w:proofErr w:type="spellEnd"/>
      <w:r w:rsidRPr="00D925E6">
        <w:rPr>
          <w:rFonts w:ascii="Arial" w:hAnsi="Arial" w:cs="Arial"/>
          <w:color w:val="000000"/>
          <w:sz w:val="22"/>
          <w:szCs w:val="22"/>
        </w:rPr>
        <w:t xml:space="preserve"> and valuing differences between themselves and others.</w:t>
      </w:r>
    </w:p>
    <w:p w14:paraId="4D6CF79F" w14:textId="77777777" w:rsidR="00045A35" w:rsidRPr="00D925E6" w:rsidRDefault="00045A35" w:rsidP="00045A35">
      <w:pPr>
        <w:pStyle w:val="BodyText2"/>
        <w:spacing w:line="240" w:lineRule="auto"/>
        <w:rPr>
          <w:rFonts w:ascii="Arial" w:hAnsi="Arial" w:cs="Arial"/>
          <w:color w:val="000000"/>
          <w:sz w:val="22"/>
          <w:szCs w:val="22"/>
        </w:rPr>
      </w:pPr>
      <w:r w:rsidRPr="00D925E6">
        <w:rPr>
          <w:rFonts w:ascii="Arial" w:hAnsi="Arial" w:cs="Arial"/>
          <w:color w:val="000000"/>
          <w:sz w:val="22"/>
          <w:szCs w:val="22"/>
        </w:rPr>
        <w:t xml:space="preserve">The diversity of individuals and communities is valued and respected.  No </w:t>
      </w:r>
      <w:r w:rsidR="00ED4EB7" w:rsidRPr="00D925E6">
        <w:rPr>
          <w:rFonts w:ascii="Arial" w:hAnsi="Arial" w:cs="Arial"/>
          <w:color w:val="000000"/>
          <w:sz w:val="22"/>
          <w:szCs w:val="22"/>
        </w:rPr>
        <w:t xml:space="preserve">person including </w:t>
      </w:r>
      <w:r w:rsidRPr="00D925E6">
        <w:rPr>
          <w:rFonts w:ascii="Arial" w:hAnsi="Arial" w:cs="Arial"/>
          <w:color w:val="000000"/>
          <w:sz w:val="22"/>
          <w:szCs w:val="22"/>
        </w:rPr>
        <w:t>child</w:t>
      </w:r>
      <w:r w:rsidR="00ED4EB7" w:rsidRPr="00D925E6">
        <w:rPr>
          <w:rFonts w:ascii="Arial" w:hAnsi="Arial" w:cs="Arial"/>
          <w:color w:val="000000"/>
          <w:sz w:val="22"/>
          <w:szCs w:val="22"/>
        </w:rPr>
        <w:t>ren</w:t>
      </w:r>
      <w:r w:rsidRPr="00D925E6">
        <w:rPr>
          <w:rFonts w:ascii="Arial" w:hAnsi="Arial" w:cs="Arial"/>
          <w:color w:val="000000"/>
          <w:sz w:val="22"/>
          <w:szCs w:val="22"/>
        </w:rPr>
        <w:t xml:space="preserve">, </w:t>
      </w:r>
      <w:r w:rsidR="00ED4EB7" w:rsidRPr="00D925E6">
        <w:rPr>
          <w:rFonts w:ascii="Arial" w:hAnsi="Arial" w:cs="Arial"/>
          <w:color w:val="000000"/>
          <w:sz w:val="22"/>
          <w:szCs w:val="22"/>
        </w:rPr>
        <w:t xml:space="preserve">families </w:t>
      </w:r>
      <w:r w:rsidRPr="00D925E6">
        <w:rPr>
          <w:rFonts w:ascii="Arial" w:hAnsi="Arial" w:cs="Arial"/>
          <w:color w:val="000000"/>
          <w:sz w:val="22"/>
          <w:szCs w:val="22"/>
        </w:rPr>
        <w:t>or staff member</w:t>
      </w:r>
      <w:r w:rsidR="00ED4EB7" w:rsidRPr="00D925E6">
        <w:rPr>
          <w:rFonts w:ascii="Arial" w:hAnsi="Arial" w:cs="Arial"/>
          <w:color w:val="000000"/>
          <w:sz w:val="22"/>
          <w:szCs w:val="22"/>
        </w:rPr>
        <w:t>s</w:t>
      </w:r>
      <w:r w:rsidRPr="00D925E6">
        <w:rPr>
          <w:rFonts w:ascii="Arial" w:hAnsi="Arial" w:cs="Arial"/>
          <w:color w:val="000000"/>
          <w:sz w:val="22"/>
          <w:szCs w:val="22"/>
        </w:rPr>
        <w:t xml:space="preserve"> </w:t>
      </w:r>
      <w:r w:rsidR="00ED4EB7" w:rsidRPr="00D925E6">
        <w:rPr>
          <w:rFonts w:ascii="Arial" w:hAnsi="Arial" w:cs="Arial"/>
          <w:color w:val="000000"/>
          <w:sz w:val="22"/>
          <w:szCs w:val="22"/>
        </w:rPr>
        <w:t xml:space="preserve">are </w:t>
      </w:r>
      <w:r w:rsidRPr="00D925E6">
        <w:rPr>
          <w:rFonts w:ascii="Arial" w:hAnsi="Arial" w:cs="Arial"/>
          <w:color w:val="000000"/>
          <w:sz w:val="22"/>
          <w:szCs w:val="22"/>
        </w:rPr>
        <w:t>discriminated against.</w:t>
      </w:r>
    </w:p>
    <w:p w14:paraId="68646620" w14:textId="1BB5F2E5" w:rsidR="00045A35" w:rsidRPr="00D925E6" w:rsidRDefault="00045A35" w:rsidP="00045A35">
      <w:pPr>
        <w:pStyle w:val="BodyText2"/>
        <w:spacing w:line="240" w:lineRule="auto"/>
        <w:rPr>
          <w:rFonts w:ascii="Arial" w:hAnsi="Arial" w:cs="Arial"/>
          <w:color w:val="000000"/>
          <w:sz w:val="22"/>
          <w:szCs w:val="22"/>
        </w:rPr>
      </w:pPr>
      <w:r w:rsidRPr="00A024E4">
        <w:rPr>
          <w:rFonts w:ascii="Arial" w:hAnsi="Arial" w:cs="Arial"/>
          <w:color w:val="000000"/>
          <w:sz w:val="22"/>
          <w:szCs w:val="22"/>
        </w:rPr>
        <w:t>The member of staff with respons</w:t>
      </w:r>
      <w:r w:rsidR="00A024E4" w:rsidRPr="00A024E4">
        <w:rPr>
          <w:rFonts w:ascii="Arial" w:hAnsi="Arial" w:cs="Arial"/>
          <w:color w:val="000000"/>
          <w:sz w:val="22"/>
          <w:szCs w:val="22"/>
        </w:rPr>
        <w:t xml:space="preserve">ibility for Equal Opportunities </w:t>
      </w:r>
      <w:r w:rsidRPr="00A024E4">
        <w:rPr>
          <w:rFonts w:ascii="Arial" w:hAnsi="Arial" w:cs="Arial"/>
          <w:color w:val="000000"/>
          <w:sz w:val="22"/>
          <w:szCs w:val="22"/>
        </w:rPr>
        <w:t xml:space="preserve">and Diversity </w:t>
      </w:r>
      <w:r w:rsidR="00D925E6" w:rsidRPr="00A024E4">
        <w:rPr>
          <w:rFonts w:ascii="Arial" w:hAnsi="Arial" w:cs="Arial"/>
          <w:color w:val="000000"/>
          <w:sz w:val="22"/>
          <w:szCs w:val="22"/>
        </w:rPr>
        <w:t xml:space="preserve">is </w:t>
      </w:r>
      <w:r w:rsidR="00A024E4" w:rsidRPr="00A024E4">
        <w:rPr>
          <w:rFonts w:ascii="Arial" w:hAnsi="Arial" w:cs="Arial"/>
          <w:color w:val="000000"/>
          <w:sz w:val="22"/>
          <w:szCs w:val="22"/>
        </w:rPr>
        <w:t xml:space="preserve">Louise </w:t>
      </w:r>
      <w:r w:rsidR="00DE4D01">
        <w:rPr>
          <w:rFonts w:ascii="Arial" w:hAnsi="Arial" w:cs="Arial"/>
          <w:color w:val="000000"/>
          <w:sz w:val="22"/>
          <w:szCs w:val="22"/>
        </w:rPr>
        <w:t>Gray</w:t>
      </w:r>
      <w:r w:rsidR="00A024E4" w:rsidRPr="00A024E4">
        <w:rPr>
          <w:rFonts w:ascii="Arial" w:hAnsi="Arial" w:cs="Arial"/>
          <w:color w:val="000000"/>
          <w:sz w:val="22"/>
          <w:szCs w:val="22"/>
        </w:rPr>
        <w:t>, Nursery Manager</w:t>
      </w:r>
      <w:r w:rsidR="00D925E6" w:rsidRPr="00A024E4">
        <w:rPr>
          <w:rFonts w:ascii="Arial" w:hAnsi="Arial" w:cs="Arial"/>
          <w:color w:val="000000"/>
          <w:sz w:val="22"/>
          <w:szCs w:val="22"/>
        </w:rPr>
        <w:t>.</w:t>
      </w:r>
    </w:p>
    <w:p w14:paraId="6EAED1E2" w14:textId="77777777" w:rsidR="00045A35" w:rsidRPr="00D925E6" w:rsidRDefault="00045A35" w:rsidP="00045A35">
      <w:pPr>
        <w:pStyle w:val="BodyText2"/>
        <w:spacing w:line="240" w:lineRule="auto"/>
        <w:rPr>
          <w:rFonts w:ascii="Arial" w:hAnsi="Arial" w:cs="Arial"/>
          <w:color w:val="000000"/>
          <w:sz w:val="22"/>
          <w:szCs w:val="22"/>
        </w:rPr>
      </w:pPr>
      <w:r w:rsidRPr="00D925E6">
        <w:rPr>
          <w:rFonts w:ascii="Arial" w:hAnsi="Arial" w:cs="Arial"/>
          <w:color w:val="000000"/>
          <w:sz w:val="22"/>
          <w:szCs w:val="22"/>
        </w:rPr>
        <w:t>It is this member of staff’s responsibility to review, monitor and evaluate the effective</w:t>
      </w:r>
      <w:r w:rsidR="00ED4EB7" w:rsidRPr="00D925E6">
        <w:rPr>
          <w:rFonts w:ascii="Arial" w:hAnsi="Arial" w:cs="Arial"/>
          <w:color w:val="000000"/>
          <w:sz w:val="22"/>
          <w:szCs w:val="22"/>
        </w:rPr>
        <w:t>ness of our inclusive practice.</w:t>
      </w:r>
    </w:p>
    <w:p w14:paraId="43B6B965" w14:textId="77777777" w:rsidR="00045A35" w:rsidRPr="00D925E6" w:rsidRDefault="00045A35" w:rsidP="00045A35">
      <w:pPr>
        <w:pStyle w:val="BodyText2"/>
        <w:spacing w:line="240" w:lineRule="auto"/>
        <w:rPr>
          <w:rFonts w:ascii="Arial" w:hAnsi="Arial" w:cs="Arial"/>
          <w:color w:val="000000"/>
          <w:sz w:val="22"/>
          <w:szCs w:val="22"/>
        </w:rPr>
      </w:pPr>
      <w:r w:rsidRPr="00D925E6">
        <w:rPr>
          <w:rFonts w:ascii="Arial" w:hAnsi="Arial" w:cs="Arial"/>
          <w:color w:val="000000"/>
          <w:sz w:val="22"/>
          <w:szCs w:val="22"/>
        </w:rPr>
        <w:t>However</w:t>
      </w:r>
      <w:r w:rsidR="00EC10F2">
        <w:rPr>
          <w:rFonts w:ascii="Arial" w:hAnsi="Arial" w:cs="Arial"/>
          <w:color w:val="000000"/>
          <w:sz w:val="22"/>
          <w:szCs w:val="22"/>
        </w:rPr>
        <w:t>,</w:t>
      </w:r>
      <w:r w:rsidRPr="00D925E6">
        <w:rPr>
          <w:rFonts w:ascii="Arial" w:hAnsi="Arial" w:cs="Arial"/>
          <w:color w:val="000000"/>
          <w:sz w:val="22"/>
          <w:szCs w:val="22"/>
        </w:rPr>
        <w:t xml:space="preserve"> it is the responsibility of all staff to understand and promote equal opportunities through:</w:t>
      </w:r>
    </w:p>
    <w:p w14:paraId="53F33FEA" w14:textId="77777777" w:rsidR="00045A35" w:rsidRPr="00D925E6" w:rsidRDefault="00045A35" w:rsidP="00045A35">
      <w:pPr>
        <w:pStyle w:val="BodyText2"/>
        <w:spacing w:line="240" w:lineRule="auto"/>
        <w:rPr>
          <w:rFonts w:ascii="Arial" w:hAnsi="Arial" w:cs="Arial"/>
          <w:color w:val="000000"/>
          <w:sz w:val="22"/>
          <w:szCs w:val="22"/>
        </w:rPr>
      </w:pPr>
    </w:p>
    <w:p w14:paraId="35E7E740" w14:textId="77777777" w:rsidR="00045A35" w:rsidRPr="00D925E6" w:rsidRDefault="00045A35" w:rsidP="00045A35">
      <w:pPr>
        <w:pStyle w:val="BodyText2"/>
        <w:numPr>
          <w:ilvl w:val="0"/>
          <w:numId w:val="1"/>
        </w:numPr>
        <w:spacing w:after="0" w:line="240" w:lineRule="auto"/>
        <w:rPr>
          <w:rFonts w:ascii="Arial" w:hAnsi="Arial" w:cs="Arial"/>
          <w:color w:val="000000"/>
          <w:sz w:val="22"/>
          <w:szCs w:val="22"/>
        </w:rPr>
      </w:pPr>
      <w:r w:rsidRPr="00D925E6">
        <w:rPr>
          <w:rFonts w:ascii="Arial" w:hAnsi="Arial" w:cs="Arial"/>
          <w:color w:val="000000"/>
          <w:sz w:val="22"/>
          <w:szCs w:val="22"/>
        </w:rPr>
        <w:t>Attending suitable training.</w:t>
      </w:r>
    </w:p>
    <w:p w14:paraId="1C9F43AA" w14:textId="77777777" w:rsidR="00045A35" w:rsidRPr="00D925E6" w:rsidRDefault="00045A35" w:rsidP="00045A35">
      <w:pPr>
        <w:pStyle w:val="BodyText2"/>
        <w:spacing w:line="240" w:lineRule="auto"/>
        <w:ind w:left="360"/>
        <w:rPr>
          <w:rFonts w:ascii="Arial" w:hAnsi="Arial" w:cs="Arial"/>
          <w:color w:val="000000"/>
          <w:sz w:val="22"/>
          <w:szCs w:val="22"/>
        </w:rPr>
      </w:pPr>
    </w:p>
    <w:p w14:paraId="24F39A31" w14:textId="77777777" w:rsidR="00045A35" w:rsidRPr="00D925E6" w:rsidRDefault="00045A35" w:rsidP="00045A35">
      <w:pPr>
        <w:pStyle w:val="BodyText2"/>
        <w:numPr>
          <w:ilvl w:val="0"/>
          <w:numId w:val="1"/>
        </w:numPr>
        <w:spacing w:after="0" w:line="240" w:lineRule="auto"/>
        <w:rPr>
          <w:rFonts w:ascii="Arial" w:hAnsi="Arial" w:cs="Arial"/>
          <w:color w:val="000000"/>
          <w:sz w:val="22"/>
          <w:szCs w:val="22"/>
        </w:rPr>
      </w:pPr>
      <w:r w:rsidRPr="00D925E6">
        <w:rPr>
          <w:rFonts w:ascii="Arial" w:hAnsi="Arial" w:cs="Arial"/>
          <w:color w:val="000000"/>
          <w:sz w:val="22"/>
          <w:szCs w:val="22"/>
        </w:rPr>
        <w:t xml:space="preserve">Encouraging children to </w:t>
      </w:r>
      <w:proofErr w:type="spellStart"/>
      <w:r w:rsidRPr="00D925E6">
        <w:rPr>
          <w:rFonts w:ascii="Arial" w:hAnsi="Arial" w:cs="Arial"/>
          <w:color w:val="000000"/>
          <w:sz w:val="22"/>
          <w:szCs w:val="22"/>
        </w:rPr>
        <w:t>recognise</w:t>
      </w:r>
      <w:proofErr w:type="spellEnd"/>
      <w:r w:rsidRPr="00D925E6">
        <w:rPr>
          <w:rFonts w:ascii="Arial" w:hAnsi="Arial" w:cs="Arial"/>
          <w:color w:val="000000"/>
          <w:sz w:val="22"/>
          <w:szCs w:val="22"/>
        </w:rPr>
        <w:t xml:space="preserve"> their own unique qualities and the characteristics they share with other children.</w:t>
      </w:r>
    </w:p>
    <w:p w14:paraId="306EFD94" w14:textId="77777777" w:rsidR="00045A35" w:rsidRPr="00D925E6" w:rsidRDefault="00045A35" w:rsidP="00045A35">
      <w:pPr>
        <w:pStyle w:val="BodyText2"/>
        <w:spacing w:line="240" w:lineRule="auto"/>
        <w:rPr>
          <w:rFonts w:ascii="Arial" w:hAnsi="Arial" w:cs="Arial"/>
          <w:color w:val="000000"/>
          <w:sz w:val="22"/>
          <w:szCs w:val="22"/>
        </w:rPr>
      </w:pPr>
    </w:p>
    <w:p w14:paraId="2D02DDF3" w14:textId="77777777" w:rsidR="00045A35" w:rsidRPr="00D925E6" w:rsidRDefault="00045A35" w:rsidP="00045A35">
      <w:pPr>
        <w:pStyle w:val="BodyText2"/>
        <w:numPr>
          <w:ilvl w:val="0"/>
          <w:numId w:val="1"/>
        </w:numPr>
        <w:spacing w:after="0" w:line="240" w:lineRule="auto"/>
        <w:rPr>
          <w:rFonts w:ascii="Arial" w:hAnsi="Arial" w:cs="Arial"/>
          <w:color w:val="000000"/>
          <w:sz w:val="22"/>
          <w:szCs w:val="22"/>
        </w:rPr>
      </w:pPr>
      <w:r w:rsidRPr="00D925E6">
        <w:rPr>
          <w:rFonts w:ascii="Arial" w:hAnsi="Arial" w:cs="Arial"/>
          <w:color w:val="000000"/>
          <w:sz w:val="22"/>
          <w:szCs w:val="22"/>
        </w:rPr>
        <w:t>Working with families to ensure that individual information is gained for each child about such things as family customs and beliefs, home language, dietary requirements etc.</w:t>
      </w:r>
    </w:p>
    <w:p w14:paraId="62097C2E" w14:textId="77777777" w:rsidR="00045A35" w:rsidRPr="00D925E6" w:rsidRDefault="00045A35" w:rsidP="00045A35">
      <w:pPr>
        <w:pStyle w:val="BodyText2"/>
        <w:spacing w:line="240" w:lineRule="auto"/>
        <w:rPr>
          <w:rFonts w:ascii="Arial" w:hAnsi="Arial" w:cs="Arial"/>
          <w:color w:val="000000"/>
          <w:sz w:val="22"/>
          <w:szCs w:val="22"/>
        </w:rPr>
      </w:pPr>
    </w:p>
    <w:p w14:paraId="20EDE6CD" w14:textId="77777777" w:rsidR="00045A35" w:rsidRPr="00D925E6" w:rsidRDefault="00045A35" w:rsidP="00D925E6">
      <w:pPr>
        <w:pStyle w:val="BodyText2"/>
        <w:numPr>
          <w:ilvl w:val="0"/>
          <w:numId w:val="1"/>
        </w:numPr>
        <w:spacing w:after="0" w:line="240" w:lineRule="auto"/>
        <w:rPr>
          <w:rFonts w:ascii="Arial" w:hAnsi="Arial" w:cs="Arial"/>
          <w:color w:val="000000"/>
          <w:sz w:val="22"/>
          <w:szCs w:val="22"/>
        </w:rPr>
      </w:pPr>
      <w:r w:rsidRPr="00D925E6">
        <w:rPr>
          <w:rFonts w:ascii="Arial" w:hAnsi="Arial" w:cs="Arial"/>
          <w:color w:val="000000"/>
          <w:sz w:val="22"/>
          <w:szCs w:val="22"/>
        </w:rPr>
        <w:t>Monitoring the curriculum and use of resources to ensure a broad and balanced curriculum that reflects our culturally diverse society and which is suitable for both active and more passive children.</w:t>
      </w:r>
    </w:p>
    <w:p w14:paraId="61BC0423" w14:textId="77777777" w:rsidR="00045A35" w:rsidRPr="00D925E6" w:rsidRDefault="00045A35" w:rsidP="00045A35">
      <w:pPr>
        <w:pStyle w:val="BodyText2"/>
        <w:spacing w:after="0" w:line="240" w:lineRule="auto"/>
        <w:ind w:left="720"/>
        <w:rPr>
          <w:rFonts w:ascii="Arial" w:hAnsi="Arial" w:cs="Arial"/>
          <w:color w:val="000000"/>
          <w:sz w:val="22"/>
          <w:szCs w:val="22"/>
        </w:rPr>
      </w:pPr>
    </w:p>
    <w:p w14:paraId="04F79F5D"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Promoting an anti-bias curriculum to actively challenge any negative feelings towards and stereotyping of others. This will be partly through using dolls, puppets and books to tell stories which help children to question their own feelings and views and to promote a sense of justice and fairness.</w:t>
      </w:r>
    </w:p>
    <w:p w14:paraId="2AA974CC" w14:textId="77777777" w:rsidR="00045A35" w:rsidRPr="00D925E6" w:rsidRDefault="00045A35" w:rsidP="00045A35">
      <w:pPr>
        <w:pStyle w:val="BodyText2"/>
        <w:spacing w:line="240" w:lineRule="auto"/>
        <w:rPr>
          <w:rFonts w:ascii="Arial" w:hAnsi="Arial" w:cs="Arial"/>
          <w:color w:val="000000"/>
          <w:sz w:val="22"/>
          <w:szCs w:val="22"/>
        </w:rPr>
      </w:pPr>
    </w:p>
    <w:p w14:paraId="41F290EC"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Challenging negative comments from both children and adults.</w:t>
      </w:r>
    </w:p>
    <w:p w14:paraId="11AE8D45" w14:textId="77777777" w:rsidR="00045A35" w:rsidRPr="00D925E6" w:rsidRDefault="00045A35" w:rsidP="00045A35">
      <w:pPr>
        <w:pStyle w:val="BodyText2"/>
        <w:spacing w:line="240" w:lineRule="auto"/>
        <w:rPr>
          <w:rFonts w:ascii="Arial" w:hAnsi="Arial" w:cs="Arial"/>
          <w:color w:val="000000"/>
          <w:sz w:val="22"/>
          <w:szCs w:val="22"/>
        </w:rPr>
      </w:pPr>
    </w:p>
    <w:p w14:paraId="706E5A3E"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lastRenderedPageBreak/>
        <w:t>Providing a range of equipment which reflects a diverse society such as dual language books, home corner equipment which reflects a range of home cultures, stories which reflect the diversity of our society, small world equipment etc.</w:t>
      </w:r>
    </w:p>
    <w:p w14:paraId="5488F5FB" w14:textId="77777777" w:rsidR="00045A35" w:rsidRPr="00D925E6" w:rsidRDefault="00045A35" w:rsidP="00045A35">
      <w:pPr>
        <w:rPr>
          <w:rFonts w:ascii="Arial" w:hAnsi="Arial" w:cs="Arial"/>
          <w:sz w:val="22"/>
          <w:szCs w:val="22"/>
        </w:rPr>
      </w:pPr>
    </w:p>
    <w:p w14:paraId="255188F5"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Celebrating a wide range of cultural festivals using appropriate teaching materials.</w:t>
      </w:r>
    </w:p>
    <w:p w14:paraId="43FFF2A0" w14:textId="77777777" w:rsidR="00045A35" w:rsidRPr="00D925E6" w:rsidRDefault="00045A35" w:rsidP="00045A35">
      <w:pPr>
        <w:pStyle w:val="BodyText2"/>
        <w:spacing w:line="240" w:lineRule="auto"/>
        <w:rPr>
          <w:rFonts w:ascii="Arial" w:hAnsi="Arial" w:cs="Arial"/>
          <w:color w:val="000000"/>
          <w:sz w:val="22"/>
          <w:szCs w:val="22"/>
        </w:rPr>
      </w:pPr>
    </w:p>
    <w:p w14:paraId="4D0BB2E0" w14:textId="77777777" w:rsidR="00045A35" w:rsidRPr="00D925E6" w:rsidRDefault="00045A35" w:rsidP="00045A35">
      <w:pPr>
        <w:pStyle w:val="BodyText2"/>
        <w:numPr>
          <w:ilvl w:val="0"/>
          <w:numId w:val="2"/>
        </w:numPr>
        <w:spacing w:after="0" w:line="240" w:lineRule="auto"/>
        <w:rPr>
          <w:rFonts w:ascii="Arial" w:hAnsi="Arial" w:cs="Arial"/>
          <w:color w:val="000000"/>
          <w:sz w:val="22"/>
          <w:szCs w:val="22"/>
        </w:rPr>
      </w:pPr>
      <w:r w:rsidRPr="00D925E6">
        <w:rPr>
          <w:rFonts w:ascii="Arial" w:hAnsi="Arial" w:cs="Arial"/>
          <w:color w:val="000000"/>
          <w:sz w:val="22"/>
          <w:szCs w:val="22"/>
        </w:rPr>
        <w:t>Writing notices in a variety of community languages.</w:t>
      </w:r>
    </w:p>
    <w:p w14:paraId="54DA118B" w14:textId="77777777" w:rsidR="00045A35" w:rsidRPr="00D925E6" w:rsidRDefault="00045A35" w:rsidP="00045A35">
      <w:pPr>
        <w:pStyle w:val="ListParagraph"/>
        <w:rPr>
          <w:rFonts w:ascii="Arial" w:hAnsi="Arial" w:cs="Arial"/>
          <w:color w:val="000000"/>
          <w:sz w:val="22"/>
          <w:szCs w:val="22"/>
        </w:rPr>
      </w:pPr>
    </w:p>
    <w:p w14:paraId="4CDFD6FD" w14:textId="77777777" w:rsidR="00045A35" w:rsidRPr="00D925E6" w:rsidRDefault="00045A35" w:rsidP="00045A35">
      <w:pPr>
        <w:pStyle w:val="BodyText2"/>
        <w:spacing w:after="0" w:line="240" w:lineRule="auto"/>
        <w:ind w:left="720"/>
        <w:rPr>
          <w:rFonts w:ascii="Arial" w:hAnsi="Arial" w:cs="Arial"/>
          <w:color w:val="000000"/>
          <w:sz w:val="22"/>
          <w:szCs w:val="22"/>
        </w:rPr>
      </w:pPr>
    </w:p>
    <w:p w14:paraId="42478B6A" w14:textId="77777777" w:rsidR="00576A7C" w:rsidRPr="00576A7C" w:rsidRDefault="00045A35" w:rsidP="00045A35">
      <w:pPr>
        <w:pStyle w:val="BodyText2"/>
        <w:numPr>
          <w:ilvl w:val="0"/>
          <w:numId w:val="2"/>
        </w:numPr>
        <w:spacing w:line="240" w:lineRule="auto"/>
        <w:rPr>
          <w:rFonts w:ascii="Arial" w:hAnsi="Arial" w:cs="Arial"/>
          <w:b/>
          <w:bCs/>
          <w:color w:val="000000"/>
          <w:sz w:val="22"/>
          <w:szCs w:val="22"/>
        </w:rPr>
      </w:pPr>
      <w:r w:rsidRPr="00D925E6">
        <w:rPr>
          <w:rFonts w:ascii="Arial" w:hAnsi="Arial" w:cs="Arial"/>
          <w:color w:val="000000"/>
          <w:sz w:val="22"/>
          <w:szCs w:val="22"/>
        </w:rPr>
        <w:t xml:space="preserve">All children, irrespective of ethnicity, culture or religion, home language, family background, learning difficulties or disabilities, gender or ability will have the opportunity to experience a challenging and enjoyable </w:t>
      </w:r>
      <w:proofErr w:type="spellStart"/>
      <w:r w:rsidRPr="00D925E6">
        <w:rPr>
          <w:rFonts w:ascii="Arial" w:hAnsi="Arial" w:cs="Arial"/>
          <w:color w:val="000000"/>
          <w:sz w:val="22"/>
          <w:szCs w:val="22"/>
        </w:rPr>
        <w:t>programme</w:t>
      </w:r>
      <w:proofErr w:type="spellEnd"/>
      <w:r w:rsidRPr="00D925E6">
        <w:rPr>
          <w:rFonts w:ascii="Arial" w:hAnsi="Arial" w:cs="Arial"/>
          <w:color w:val="000000"/>
          <w:sz w:val="22"/>
          <w:szCs w:val="22"/>
        </w:rPr>
        <w:t xml:space="preserve"> of learning and development</w:t>
      </w:r>
      <w:r w:rsidR="00576A7C">
        <w:rPr>
          <w:rFonts w:ascii="Arial" w:hAnsi="Arial" w:cs="Arial"/>
          <w:color w:val="000000"/>
          <w:sz w:val="22"/>
          <w:szCs w:val="22"/>
        </w:rPr>
        <w:t>.</w:t>
      </w:r>
    </w:p>
    <w:p w14:paraId="4DBC43BD" w14:textId="77777777" w:rsidR="00576A7C" w:rsidRDefault="00576A7C" w:rsidP="00576A7C">
      <w:pPr>
        <w:pStyle w:val="BodyText2"/>
        <w:spacing w:line="240" w:lineRule="auto"/>
        <w:ind w:left="360"/>
        <w:rPr>
          <w:rFonts w:ascii="Arial" w:hAnsi="Arial" w:cs="Arial"/>
          <w:color w:val="000000"/>
          <w:sz w:val="22"/>
          <w:szCs w:val="22"/>
        </w:rPr>
      </w:pPr>
    </w:p>
    <w:p w14:paraId="4A7F8885" w14:textId="46FA4F21" w:rsidR="00EC10F2" w:rsidRPr="00A024E4" w:rsidRDefault="00DE4D01" w:rsidP="00576A7C">
      <w:pPr>
        <w:pStyle w:val="BodyText2"/>
        <w:spacing w:line="240" w:lineRule="auto"/>
        <w:ind w:left="360"/>
        <w:rPr>
          <w:rFonts w:ascii="Arial" w:hAnsi="Arial" w:cs="Arial"/>
          <w:color w:val="000000"/>
          <w:sz w:val="22"/>
          <w:szCs w:val="22"/>
        </w:rPr>
      </w:pPr>
      <w:r>
        <w:rPr>
          <w:rFonts w:ascii="Arial" w:hAnsi="Arial" w:cs="Arial"/>
          <w:color w:val="000000"/>
          <w:sz w:val="22"/>
          <w:szCs w:val="22"/>
        </w:rPr>
        <w:t>Reviewed March 2019</w:t>
      </w:r>
    </w:p>
    <w:p w14:paraId="19A52E82" w14:textId="77777777" w:rsidR="00576A7C" w:rsidRPr="00A024E4" w:rsidRDefault="00576A7C" w:rsidP="00576A7C">
      <w:pPr>
        <w:pStyle w:val="BodyText2"/>
        <w:spacing w:line="240" w:lineRule="auto"/>
        <w:ind w:left="360"/>
        <w:rPr>
          <w:rFonts w:ascii="Arial" w:hAnsi="Arial" w:cs="Arial"/>
          <w:color w:val="000000"/>
          <w:sz w:val="22"/>
          <w:szCs w:val="22"/>
        </w:rPr>
      </w:pPr>
      <w:r w:rsidRPr="00A024E4">
        <w:rPr>
          <w:rFonts w:ascii="Arial" w:hAnsi="Arial" w:cs="Arial"/>
          <w:color w:val="000000"/>
          <w:sz w:val="22"/>
          <w:szCs w:val="22"/>
        </w:rPr>
        <w:t>Policy read and agreed by:</w:t>
      </w:r>
    </w:p>
    <w:p w14:paraId="70F6030C" w14:textId="77777777" w:rsidR="00576A7C" w:rsidRPr="00A024E4" w:rsidRDefault="00576A7C" w:rsidP="00576A7C">
      <w:pPr>
        <w:pStyle w:val="BodyText2"/>
        <w:spacing w:line="240" w:lineRule="auto"/>
        <w:ind w:left="360"/>
        <w:rPr>
          <w:rFonts w:ascii="Arial" w:hAnsi="Arial" w:cs="Arial"/>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4075"/>
      </w:tblGrid>
      <w:tr w:rsidR="00576A7C" w:rsidRPr="00AF33F4" w14:paraId="4DC1151B" w14:textId="77777777" w:rsidTr="00F75098">
        <w:tc>
          <w:tcPr>
            <w:tcW w:w="4258" w:type="dxa"/>
            <w:shd w:val="clear" w:color="auto" w:fill="auto"/>
          </w:tcPr>
          <w:p w14:paraId="28DFCAB0" w14:textId="77777777" w:rsidR="00576A7C" w:rsidRPr="00A024E4" w:rsidRDefault="00576A7C" w:rsidP="00F75098">
            <w:pPr>
              <w:pStyle w:val="BodyText2"/>
              <w:spacing w:line="240" w:lineRule="auto"/>
              <w:rPr>
                <w:rFonts w:ascii="Arial" w:hAnsi="Arial" w:cs="Arial"/>
                <w:bCs/>
                <w:color w:val="000000"/>
                <w:sz w:val="22"/>
                <w:szCs w:val="22"/>
              </w:rPr>
            </w:pPr>
            <w:r w:rsidRPr="00A024E4">
              <w:rPr>
                <w:rFonts w:ascii="Arial" w:hAnsi="Arial" w:cs="Arial"/>
                <w:bCs/>
                <w:color w:val="000000"/>
                <w:sz w:val="22"/>
                <w:szCs w:val="22"/>
              </w:rPr>
              <w:t>Name</w:t>
            </w:r>
          </w:p>
        </w:tc>
        <w:tc>
          <w:tcPr>
            <w:tcW w:w="4258" w:type="dxa"/>
            <w:shd w:val="clear" w:color="auto" w:fill="auto"/>
          </w:tcPr>
          <w:p w14:paraId="2C6F87FF" w14:textId="77777777" w:rsidR="00576A7C" w:rsidRPr="00A024E4" w:rsidRDefault="00576A7C" w:rsidP="00F75098">
            <w:pPr>
              <w:pStyle w:val="BodyText2"/>
              <w:spacing w:line="240" w:lineRule="auto"/>
              <w:rPr>
                <w:rFonts w:ascii="Arial" w:hAnsi="Arial" w:cs="Arial"/>
                <w:bCs/>
                <w:color w:val="000000"/>
                <w:sz w:val="22"/>
                <w:szCs w:val="22"/>
              </w:rPr>
            </w:pPr>
            <w:r w:rsidRPr="00A024E4">
              <w:rPr>
                <w:rFonts w:ascii="Arial" w:hAnsi="Arial" w:cs="Arial"/>
                <w:bCs/>
                <w:color w:val="000000"/>
                <w:sz w:val="22"/>
                <w:szCs w:val="22"/>
              </w:rPr>
              <w:t>Date</w:t>
            </w:r>
          </w:p>
        </w:tc>
      </w:tr>
      <w:tr w:rsidR="00576A7C" w:rsidRPr="00AF33F4" w14:paraId="7DA173BF" w14:textId="77777777" w:rsidTr="00F75098">
        <w:tc>
          <w:tcPr>
            <w:tcW w:w="4258" w:type="dxa"/>
            <w:shd w:val="clear" w:color="auto" w:fill="auto"/>
          </w:tcPr>
          <w:p w14:paraId="035393FD"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386108F5"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r>
      <w:tr w:rsidR="00DE4D01" w:rsidRPr="00AF33F4" w14:paraId="3D075624" w14:textId="77777777" w:rsidTr="00F75098">
        <w:tc>
          <w:tcPr>
            <w:tcW w:w="4258" w:type="dxa"/>
            <w:shd w:val="clear" w:color="auto" w:fill="auto"/>
          </w:tcPr>
          <w:p w14:paraId="0F02747C" w14:textId="77777777" w:rsidR="00DE4D01" w:rsidRPr="00AF33F4" w:rsidRDefault="00DE4D01" w:rsidP="00F75098">
            <w:pPr>
              <w:pStyle w:val="BodyText2"/>
              <w:spacing w:line="240" w:lineRule="auto"/>
              <w:rPr>
                <w:rFonts w:ascii="Arial" w:hAnsi="Arial" w:cs="Arial"/>
                <w:b/>
                <w:bCs/>
                <w:color w:val="000000"/>
                <w:sz w:val="22"/>
                <w:szCs w:val="22"/>
                <w:highlight w:val="yellow"/>
              </w:rPr>
            </w:pPr>
            <w:bookmarkStart w:id="0" w:name="_GoBack"/>
          </w:p>
        </w:tc>
        <w:tc>
          <w:tcPr>
            <w:tcW w:w="4258" w:type="dxa"/>
            <w:shd w:val="clear" w:color="auto" w:fill="auto"/>
          </w:tcPr>
          <w:p w14:paraId="6C3B610E" w14:textId="77777777" w:rsidR="00DE4D01" w:rsidRPr="00AF33F4" w:rsidRDefault="00DE4D01" w:rsidP="00F75098">
            <w:pPr>
              <w:pStyle w:val="BodyText2"/>
              <w:spacing w:line="240" w:lineRule="auto"/>
              <w:rPr>
                <w:rFonts w:ascii="Arial" w:hAnsi="Arial" w:cs="Arial"/>
                <w:b/>
                <w:bCs/>
                <w:color w:val="000000"/>
                <w:sz w:val="22"/>
                <w:szCs w:val="22"/>
                <w:highlight w:val="yellow"/>
              </w:rPr>
            </w:pPr>
          </w:p>
        </w:tc>
      </w:tr>
      <w:bookmarkEnd w:id="0"/>
      <w:tr w:rsidR="00576A7C" w:rsidRPr="00AF33F4" w14:paraId="08F3E657" w14:textId="77777777" w:rsidTr="00F75098">
        <w:tc>
          <w:tcPr>
            <w:tcW w:w="4258" w:type="dxa"/>
            <w:shd w:val="clear" w:color="auto" w:fill="auto"/>
          </w:tcPr>
          <w:p w14:paraId="35E267F0"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49BA3E46"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r>
      <w:tr w:rsidR="00576A7C" w:rsidRPr="00AF33F4" w14:paraId="32BF5E7C" w14:textId="77777777" w:rsidTr="00F75098">
        <w:tc>
          <w:tcPr>
            <w:tcW w:w="4258" w:type="dxa"/>
            <w:shd w:val="clear" w:color="auto" w:fill="auto"/>
          </w:tcPr>
          <w:p w14:paraId="0FD84218"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766C45D1"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r>
      <w:tr w:rsidR="00576A7C" w:rsidRPr="00AF33F4" w14:paraId="3B59F090" w14:textId="77777777" w:rsidTr="00F75098">
        <w:tc>
          <w:tcPr>
            <w:tcW w:w="4258" w:type="dxa"/>
            <w:shd w:val="clear" w:color="auto" w:fill="auto"/>
          </w:tcPr>
          <w:p w14:paraId="729882C0"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c>
          <w:tcPr>
            <w:tcW w:w="4258" w:type="dxa"/>
            <w:shd w:val="clear" w:color="auto" w:fill="auto"/>
          </w:tcPr>
          <w:p w14:paraId="5FDCF96F" w14:textId="77777777" w:rsidR="00576A7C" w:rsidRPr="00AF33F4" w:rsidRDefault="00576A7C" w:rsidP="00F75098">
            <w:pPr>
              <w:pStyle w:val="BodyText2"/>
              <w:spacing w:line="240" w:lineRule="auto"/>
              <w:rPr>
                <w:rFonts w:ascii="Arial" w:hAnsi="Arial" w:cs="Arial"/>
                <w:b/>
                <w:bCs/>
                <w:color w:val="000000"/>
                <w:sz w:val="22"/>
                <w:szCs w:val="22"/>
                <w:highlight w:val="yellow"/>
              </w:rPr>
            </w:pPr>
          </w:p>
        </w:tc>
      </w:tr>
    </w:tbl>
    <w:p w14:paraId="046EAAF8" w14:textId="77777777" w:rsidR="00045A35" w:rsidRPr="00AF33F4" w:rsidRDefault="00045A35" w:rsidP="00576A7C">
      <w:pPr>
        <w:pStyle w:val="BodyText2"/>
        <w:spacing w:line="240" w:lineRule="auto"/>
        <w:ind w:left="360"/>
        <w:rPr>
          <w:rFonts w:ascii="Arial" w:hAnsi="Arial" w:cs="Arial"/>
          <w:b/>
          <w:bCs/>
          <w:color w:val="000000"/>
          <w:sz w:val="22"/>
          <w:szCs w:val="22"/>
          <w:highlight w:val="yellow"/>
        </w:rPr>
      </w:pPr>
      <w:r w:rsidRPr="00AF33F4">
        <w:rPr>
          <w:rFonts w:ascii="Arial" w:hAnsi="Arial" w:cs="Arial"/>
          <w:b/>
          <w:bCs/>
          <w:color w:val="000000"/>
          <w:sz w:val="22"/>
          <w:szCs w:val="22"/>
          <w:highlight w:val="yellow"/>
        </w:rPr>
        <w:t xml:space="preserve"> </w:t>
      </w:r>
    </w:p>
    <w:sectPr w:rsidR="00045A35" w:rsidRPr="00AF33F4" w:rsidSect="00A224C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16B4"/>
    <w:multiLevelType w:val="hybridMultilevel"/>
    <w:tmpl w:val="A9BE8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A34073"/>
    <w:multiLevelType w:val="hybridMultilevel"/>
    <w:tmpl w:val="72E64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5A35"/>
    <w:rsid w:val="00013E21"/>
    <w:rsid w:val="00045A35"/>
    <w:rsid w:val="00576A7C"/>
    <w:rsid w:val="00747581"/>
    <w:rsid w:val="00A024E4"/>
    <w:rsid w:val="00A224C1"/>
    <w:rsid w:val="00AF33F4"/>
    <w:rsid w:val="00D925E6"/>
    <w:rsid w:val="00DE4D01"/>
    <w:rsid w:val="00EC10F2"/>
    <w:rsid w:val="00ED4EB7"/>
    <w:rsid w:val="00F75098"/>
    <w:rsid w:val="00F8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4F9A3"/>
  <w15:docId w15:val="{EC2289F9-BFC7-EB43-96F2-CD129C92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A3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35"/>
    <w:pPr>
      <w:ind w:left="720"/>
    </w:pPr>
  </w:style>
  <w:style w:type="paragraph" w:styleId="BodyText2">
    <w:name w:val="Body Text 2"/>
    <w:basedOn w:val="Normal"/>
    <w:link w:val="BodyText2Char"/>
    <w:uiPriority w:val="99"/>
    <w:unhideWhenUsed/>
    <w:rsid w:val="00045A35"/>
    <w:pPr>
      <w:spacing w:after="120" w:line="480" w:lineRule="auto"/>
    </w:pPr>
  </w:style>
  <w:style w:type="character" w:customStyle="1" w:styleId="BodyText2Char">
    <w:name w:val="Body Text 2 Char"/>
    <w:link w:val="BodyText2"/>
    <w:uiPriority w:val="99"/>
    <w:rsid w:val="00045A35"/>
    <w:rPr>
      <w:rFonts w:ascii="Times New Roman" w:eastAsia="Times New Roman" w:hAnsi="Times New Roman" w:cs="Times New Roman"/>
      <w:lang w:val="en-US"/>
    </w:rPr>
  </w:style>
  <w:style w:type="table" w:styleId="TableGrid">
    <w:name w:val="Table Grid"/>
    <w:basedOn w:val="TableNormal"/>
    <w:uiPriority w:val="59"/>
    <w:rsid w:val="00576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EARLYYEARSPLANNING</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Dyson</dc:creator>
  <cp:lastModifiedBy>Paul Gray</cp:lastModifiedBy>
  <cp:revision>3</cp:revision>
  <cp:lastPrinted>2014-12-18T00:37:00Z</cp:lastPrinted>
  <dcterms:created xsi:type="dcterms:W3CDTF">2017-04-19T19:09:00Z</dcterms:created>
  <dcterms:modified xsi:type="dcterms:W3CDTF">2019-03-06T14:45:00Z</dcterms:modified>
</cp:coreProperties>
</file>