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A54D3" w14:textId="77777777" w:rsidR="00F46C2D" w:rsidRDefault="00F46C2D" w:rsidP="002B353A">
      <w:pPr>
        <w:jc w:val="center"/>
        <w:rPr>
          <w:b/>
          <w:sz w:val="24"/>
          <w:szCs w:val="24"/>
          <w:u w:val="single"/>
        </w:rPr>
      </w:pPr>
      <w:r>
        <w:rPr>
          <w:rFonts w:ascii="Times New Roman" w:eastAsiaTheme="minorEastAsia" w:hAnsi="Times New Roman"/>
          <w:noProof/>
          <w:sz w:val="24"/>
          <w:szCs w:val="24"/>
          <w:lang w:eastAsia="en-GB" w:bidi="ar-SA"/>
        </w:rPr>
        <w:drawing>
          <wp:anchor distT="0" distB="0" distL="114300" distR="114300" simplePos="0" relativeHeight="251658240" behindDoc="0" locked="0" layoutInCell="1" allowOverlap="1" wp14:anchorId="5D90CDFE" wp14:editId="173B7A0B">
            <wp:simplePos x="0" y="0"/>
            <wp:positionH relativeFrom="column">
              <wp:posOffset>1266825</wp:posOffset>
            </wp:positionH>
            <wp:positionV relativeFrom="paragraph">
              <wp:posOffset>-466725</wp:posOffset>
            </wp:positionV>
            <wp:extent cx="3200400" cy="1266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1266825"/>
                    </a:xfrm>
                    <a:prstGeom prst="rect">
                      <a:avLst/>
                    </a:prstGeom>
                    <a:noFill/>
                  </pic:spPr>
                </pic:pic>
              </a:graphicData>
            </a:graphic>
            <wp14:sizeRelH relativeFrom="page">
              <wp14:pctWidth>0</wp14:pctWidth>
            </wp14:sizeRelH>
            <wp14:sizeRelV relativeFrom="page">
              <wp14:pctHeight>0</wp14:pctHeight>
            </wp14:sizeRelV>
          </wp:anchor>
        </w:drawing>
      </w:r>
    </w:p>
    <w:p w14:paraId="1EA50D81" w14:textId="77777777" w:rsidR="00F46C2D" w:rsidRDefault="00F46C2D" w:rsidP="002B353A">
      <w:pPr>
        <w:jc w:val="center"/>
        <w:rPr>
          <w:b/>
          <w:sz w:val="24"/>
          <w:szCs w:val="24"/>
          <w:u w:val="single"/>
        </w:rPr>
      </w:pPr>
    </w:p>
    <w:p w14:paraId="3D03C217" w14:textId="77777777" w:rsidR="00F46C2D" w:rsidRDefault="00F46C2D" w:rsidP="002B353A">
      <w:pPr>
        <w:jc w:val="center"/>
        <w:rPr>
          <w:b/>
          <w:sz w:val="24"/>
          <w:szCs w:val="24"/>
          <w:u w:val="single"/>
        </w:rPr>
      </w:pPr>
    </w:p>
    <w:p w14:paraId="5439B6FC" w14:textId="77777777" w:rsidR="002B353A" w:rsidRPr="00F46C2D" w:rsidRDefault="00F46C2D" w:rsidP="002B353A">
      <w:pPr>
        <w:jc w:val="center"/>
        <w:rPr>
          <w:b/>
          <w:sz w:val="24"/>
          <w:szCs w:val="24"/>
        </w:rPr>
      </w:pPr>
      <w:r>
        <w:rPr>
          <w:b/>
          <w:sz w:val="24"/>
          <w:szCs w:val="24"/>
        </w:rPr>
        <w:t>The Life Nursery</w:t>
      </w:r>
    </w:p>
    <w:p w14:paraId="452DB817" w14:textId="6AE2D777" w:rsidR="002B353A" w:rsidRPr="00F46C2D" w:rsidRDefault="00E36D66" w:rsidP="002B353A">
      <w:pPr>
        <w:jc w:val="center"/>
        <w:rPr>
          <w:sz w:val="24"/>
          <w:szCs w:val="24"/>
        </w:rPr>
      </w:pPr>
      <w:r>
        <w:rPr>
          <w:b/>
          <w:sz w:val="24"/>
          <w:szCs w:val="24"/>
        </w:rPr>
        <w:t>General Data</w:t>
      </w:r>
      <w:r w:rsidR="002B353A" w:rsidRPr="00F46C2D">
        <w:rPr>
          <w:b/>
          <w:sz w:val="24"/>
          <w:szCs w:val="24"/>
        </w:rPr>
        <w:t xml:space="preserve"> Protection </w:t>
      </w:r>
      <w:r>
        <w:rPr>
          <w:b/>
          <w:sz w:val="24"/>
          <w:szCs w:val="24"/>
        </w:rPr>
        <w:t xml:space="preserve">Regulation 2018 </w:t>
      </w:r>
      <w:r w:rsidR="002B353A" w:rsidRPr="00F46C2D">
        <w:rPr>
          <w:b/>
          <w:sz w:val="24"/>
          <w:szCs w:val="24"/>
        </w:rPr>
        <w:t>Policy</w:t>
      </w:r>
    </w:p>
    <w:p w14:paraId="369A64E6" w14:textId="77777777" w:rsidR="002A1D52" w:rsidRDefault="002A1D52" w:rsidP="002B353A">
      <w:pPr>
        <w:pStyle w:val="NoSpacing"/>
        <w:rPr>
          <w:sz w:val="24"/>
          <w:szCs w:val="24"/>
          <w:u w:val="single"/>
        </w:rPr>
      </w:pPr>
    </w:p>
    <w:p w14:paraId="55574592" w14:textId="77777777" w:rsidR="002A1D52" w:rsidRDefault="002A1D52" w:rsidP="002A1D52">
      <w:pPr>
        <w:pStyle w:val="NoSpacing"/>
        <w:rPr>
          <w:rFonts w:cs="Arial"/>
          <w:b/>
          <w:sz w:val="24"/>
          <w:szCs w:val="24"/>
          <w:u w:val="single"/>
        </w:rPr>
      </w:pPr>
      <w:r>
        <w:rPr>
          <w:rFonts w:cs="Arial"/>
          <w:b/>
          <w:sz w:val="24"/>
          <w:szCs w:val="24"/>
          <w:u w:val="single"/>
        </w:rPr>
        <w:t>General Data Protection Regulation (GDPR)</w:t>
      </w:r>
    </w:p>
    <w:p w14:paraId="1014D553" w14:textId="77777777" w:rsidR="002A1D52" w:rsidRDefault="002A1D52" w:rsidP="002A1D52">
      <w:pPr>
        <w:pStyle w:val="NoSpacing"/>
        <w:rPr>
          <w:rFonts w:cs="Arial"/>
          <w:sz w:val="24"/>
          <w:szCs w:val="24"/>
        </w:rPr>
      </w:pPr>
    </w:p>
    <w:p w14:paraId="0A48781E" w14:textId="059D2A16" w:rsidR="002A1D52" w:rsidRPr="00AA521A" w:rsidRDefault="002A1D52" w:rsidP="002A1D52">
      <w:pPr>
        <w:pStyle w:val="NoSpacing"/>
        <w:rPr>
          <w:rFonts w:cs="Arial"/>
          <w:sz w:val="24"/>
          <w:szCs w:val="24"/>
        </w:rPr>
      </w:pPr>
      <w:r>
        <w:rPr>
          <w:rFonts w:cs="Arial"/>
          <w:sz w:val="24"/>
          <w:szCs w:val="24"/>
        </w:rPr>
        <w:t xml:space="preserve">The GDPR is a new EU law </w:t>
      </w:r>
      <w:r w:rsidR="00DF2235">
        <w:rPr>
          <w:rFonts w:cs="Arial"/>
          <w:sz w:val="24"/>
          <w:szCs w:val="24"/>
        </w:rPr>
        <w:t>which came</w:t>
      </w:r>
      <w:r>
        <w:rPr>
          <w:rFonts w:cs="Arial"/>
          <w:sz w:val="24"/>
          <w:szCs w:val="24"/>
        </w:rPr>
        <w:t xml:space="preserve"> into effect on 25 May 2018, replacing the Data Protection Act 1998.  This give</w:t>
      </w:r>
      <w:r w:rsidR="00DF2235">
        <w:rPr>
          <w:rFonts w:cs="Arial"/>
          <w:sz w:val="24"/>
          <w:szCs w:val="24"/>
        </w:rPr>
        <w:t>s</w:t>
      </w:r>
      <w:r>
        <w:rPr>
          <w:rFonts w:cs="Arial"/>
          <w:sz w:val="24"/>
          <w:szCs w:val="24"/>
        </w:rPr>
        <w:t xml:space="preserve"> parents, carers and staff greater control in their own personal data.   </w:t>
      </w:r>
    </w:p>
    <w:p w14:paraId="742EB599" w14:textId="77777777" w:rsidR="002A1D52" w:rsidRDefault="002A1D52" w:rsidP="002B353A">
      <w:pPr>
        <w:pStyle w:val="NoSpacing"/>
        <w:rPr>
          <w:sz w:val="24"/>
          <w:szCs w:val="24"/>
          <w:u w:val="single"/>
        </w:rPr>
      </w:pPr>
    </w:p>
    <w:p w14:paraId="0C0682F2" w14:textId="77777777" w:rsidR="002A1D52" w:rsidRDefault="002A1D52" w:rsidP="002B353A">
      <w:pPr>
        <w:pStyle w:val="NoSpacing"/>
        <w:rPr>
          <w:sz w:val="24"/>
          <w:szCs w:val="24"/>
          <w:u w:val="single"/>
        </w:rPr>
      </w:pPr>
    </w:p>
    <w:p w14:paraId="05FC1C55" w14:textId="3EF9B0F5" w:rsidR="002B353A" w:rsidRDefault="002B353A" w:rsidP="002B353A">
      <w:pPr>
        <w:pStyle w:val="NoSpacing"/>
        <w:rPr>
          <w:sz w:val="24"/>
          <w:szCs w:val="24"/>
        </w:rPr>
      </w:pPr>
      <w:r w:rsidRPr="00BC536A">
        <w:rPr>
          <w:sz w:val="24"/>
          <w:szCs w:val="24"/>
          <w:u w:val="single"/>
        </w:rPr>
        <w:t>Introduction</w:t>
      </w:r>
    </w:p>
    <w:p w14:paraId="33D7916B" w14:textId="77777777" w:rsidR="002B353A" w:rsidRDefault="002B353A" w:rsidP="002B353A">
      <w:pPr>
        <w:pStyle w:val="NoSpacing"/>
        <w:rPr>
          <w:sz w:val="24"/>
          <w:szCs w:val="24"/>
        </w:rPr>
      </w:pPr>
    </w:p>
    <w:p w14:paraId="6FF2739C" w14:textId="77FDA6C6" w:rsidR="002B353A" w:rsidRDefault="002B353A" w:rsidP="002B353A">
      <w:pPr>
        <w:pStyle w:val="NoSpacing"/>
        <w:rPr>
          <w:sz w:val="24"/>
          <w:szCs w:val="24"/>
        </w:rPr>
      </w:pPr>
      <w:r>
        <w:rPr>
          <w:sz w:val="24"/>
          <w:szCs w:val="24"/>
        </w:rPr>
        <w:t xml:space="preserve">The </w:t>
      </w:r>
      <w:r w:rsidR="00013596">
        <w:rPr>
          <w:sz w:val="24"/>
          <w:szCs w:val="24"/>
        </w:rPr>
        <w:t>OurBD4 CIC Board of Directors have</w:t>
      </w:r>
      <w:r>
        <w:rPr>
          <w:sz w:val="24"/>
          <w:szCs w:val="24"/>
        </w:rPr>
        <w:t xml:space="preserve"> overall responsibility for ensuring that records are maintained, including security and access arrangements, in accordance with </w:t>
      </w:r>
      <w:r w:rsidR="00E36D66">
        <w:rPr>
          <w:sz w:val="24"/>
          <w:szCs w:val="24"/>
        </w:rPr>
        <w:t>General Data Protection Regulation 2018</w:t>
      </w:r>
      <w:r>
        <w:rPr>
          <w:sz w:val="24"/>
          <w:szCs w:val="24"/>
        </w:rPr>
        <w:t xml:space="preserve"> and all other statutory provisions.</w:t>
      </w:r>
    </w:p>
    <w:p w14:paraId="434A1B49" w14:textId="77777777" w:rsidR="002B353A" w:rsidRDefault="002B353A" w:rsidP="002B353A">
      <w:pPr>
        <w:pStyle w:val="NoSpacing"/>
        <w:rPr>
          <w:sz w:val="24"/>
          <w:szCs w:val="24"/>
        </w:rPr>
      </w:pPr>
    </w:p>
    <w:p w14:paraId="0D05A3DA" w14:textId="06A5750A" w:rsidR="002B353A" w:rsidRDefault="002B353A" w:rsidP="002B353A">
      <w:pPr>
        <w:pStyle w:val="NoSpacing"/>
        <w:rPr>
          <w:sz w:val="24"/>
          <w:szCs w:val="24"/>
        </w:rPr>
      </w:pPr>
      <w:r>
        <w:rPr>
          <w:sz w:val="24"/>
          <w:szCs w:val="24"/>
        </w:rPr>
        <w:t xml:space="preserve">This is a statement of personal data handling in compliance with the </w:t>
      </w:r>
      <w:r w:rsidR="00DA6ED6">
        <w:rPr>
          <w:sz w:val="24"/>
          <w:szCs w:val="24"/>
        </w:rPr>
        <w:t>General Data Protection Regulation 2018,</w:t>
      </w:r>
      <w:r>
        <w:rPr>
          <w:sz w:val="24"/>
          <w:szCs w:val="24"/>
        </w:rPr>
        <w:t xml:space="preserve"> as adopted by the </w:t>
      </w:r>
      <w:r w:rsidR="00013596">
        <w:rPr>
          <w:sz w:val="24"/>
          <w:szCs w:val="24"/>
        </w:rPr>
        <w:t>Nursery Manager</w:t>
      </w:r>
      <w:r>
        <w:rPr>
          <w:sz w:val="24"/>
          <w:szCs w:val="24"/>
        </w:rPr>
        <w:t xml:space="preserve"> and </w:t>
      </w:r>
      <w:r w:rsidR="00013596">
        <w:rPr>
          <w:sz w:val="24"/>
          <w:szCs w:val="24"/>
        </w:rPr>
        <w:t>the Board of Directors</w:t>
      </w:r>
      <w:r>
        <w:rPr>
          <w:sz w:val="24"/>
          <w:szCs w:val="24"/>
        </w:rPr>
        <w:t>. All staff involved with the collection, processing and disclosure of personal data have been made aware of their duties and responsibilities within this document.</w:t>
      </w:r>
    </w:p>
    <w:p w14:paraId="2C6B9DFD" w14:textId="77777777" w:rsidR="002B353A" w:rsidRDefault="002B353A" w:rsidP="002B353A">
      <w:pPr>
        <w:pStyle w:val="NoSpacing"/>
        <w:rPr>
          <w:sz w:val="24"/>
          <w:szCs w:val="24"/>
        </w:rPr>
      </w:pPr>
    </w:p>
    <w:p w14:paraId="3798CACD" w14:textId="1AA1FF89" w:rsidR="002B353A" w:rsidRDefault="002B353A" w:rsidP="002B353A">
      <w:pPr>
        <w:pStyle w:val="NoSpacing"/>
        <w:rPr>
          <w:sz w:val="24"/>
          <w:szCs w:val="24"/>
        </w:rPr>
      </w:pPr>
      <w:r>
        <w:rPr>
          <w:sz w:val="24"/>
          <w:szCs w:val="24"/>
        </w:rPr>
        <w:t xml:space="preserve">Our </w:t>
      </w:r>
      <w:r w:rsidR="00013596">
        <w:rPr>
          <w:sz w:val="24"/>
          <w:szCs w:val="24"/>
        </w:rPr>
        <w:t>Nursery</w:t>
      </w:r>
      <w:r>
        <w:rPr>
          <w:sz w:val="24"/>
          <w:szCs w:val="24"/>
        </w:rPr>
        <w:t xml:space="preserve"> </w:t>
      </w:r>
      <w:r w:rsidR="00E36D66">
        <w:rPr>
          <w:sz w:val="24"/>
          <w:szCs w:val="24"/>
        </w:rPr>
        <w:t xml:space="preserve">is required under the Early Years Foundation Stage statutory guidance, </w:t>
      </w:r>
      <w:r>
        <w:rPr>
          <w:sz w:val="24"/>
          <w:szCs w:val="24"/>
        </w:rPr>
        <w:t xml:space="preserve">to collect and use certain types of information about </w:t>
      </w:r>
      <w:r w:rsidR="00E36D66">
        <w:rPr>
          <w:sz w:val="24"/>
          <w:szCs w:val="24"/>
        </w:rPr>
        <w:t>children, parents and carers.</w:t>
      </w:r>
      <w:r>
        <w:rPr>
          <w:sz w:val="24"/>
          <w:szCs w:val="24"/>
        </w:rPr>
        <w:t xml:space="preserve"> These </w:t>
      </w:r>
      <w:r w:rsidR="00E36D66">
        <w:rPr>
          <w:sz w:val="24"/>
          <w:szCs w:val="24"/>
        </w:rPr>
        <w:t xml:space="preserve">also </w:t>
      </w:r>
      <w:r>
        <w:rPr>
          <w:sz w:val="24"/>
          <w:szCs w:val="24"/>
        </w:rPr>
        <w:t>include current, past and prospective employees, suppli</w:t>
      </w:r>
      <w:r w:rsidR="00E36D66">
        <w:rPr>
          <w:sz w:val="24"/>
          <w:szCs w:val="24"/>
        </w:rPr>
        <w:t>e</w:t>
      </w:r>
      <w:r>
        <w:rPr>
          <w:sz w:val="24"/>
          <w:szCs w:val="24"/>
        </w:rPr>
        <w:t xml:space="preserve">rs, clients and customers and others with whom we communicate. In addition, we may be occasionally required by law to collect and use certain types of information of this kind to comply with the requirements of government departments and agencies, for example, </w:t>
      </w:r>
      <w:r w:rsidR="00265BD1">
        <w:rPr>
          <w:sz w:val="24"/>
          <w:szCs w:val="24"/>
        </w:rPr>
        <w:t>OFSTED</w:t>
      </w:r>
      <w:r w:rsidR="00DA6ED6">
        <w:rPr>
          <w:sz w:val="24"/>
          <w:szCs w:val="24"/>
        </w:rPr>
        <w:t xml:space="preserve"> a</w:t>
      </w:r>
      <w:r w:rsidR="00265BD1">
        <w:rPr>
          <w:sz w:val="24"/>
          <w:szCs w:val="24"/>
        </w:rPr>
        <w:t>nd Bradford Council</w:t>
      </w:r>
      <w:r>
        <w:rPr>
          <w:sz w:val="24"/>
          <w:szCs w:val="24"/>
        </w:rPr>
        <w:t>.</w:t>
      </w:r>
    </w:p>
    <w:p w14:paraId="7BA8F6C8" w14:textId="77777777" w:rsidR="002B353A" w:rsidRDefault="002B353A" w:rsidP="002B353A">
      <w:pPr>
        <w:pStyle w:val="NoSpacing"/>
        <w:rPr>
          <w:sz w:val="24"/>
          <w:szCs w:val="24"/>
        </w:rPr>
      </w:pPr>
    </w:p>
    <w:p w14:paraId="1C104E78" w14:textId="48B6423A" w:rsidR="002B353A" w:rsidRDefault="002B353A" w:rsidP="002B353A">
      <w:pPr>
        <w:pStyle w:val="NoSpacing"/>
        <w:rPr>
          <w:sz w:val="24"/>
          <w:szCs w:val="24"/>
        </w:rPr>
      </w:pPr>
      <w:r>
        <w:rPr>
          <w:sz w:val="24"/>
          <w:szCs w:val="24"/>
        </w:rPr>
        <w:t xml:space="preserve">This personal information </w:t>
      </w:r>
      <w:r w:rsidR="00265BD1">
        <w:rPr>
          <w:sz w:val="24"/>
          <w:szCs w:val="24"/>
        </w:rPr>
        <w:t xml:space="preserve">will </w:t>
      </w:r>
      <w:r>
        <w:rPr>
          <w:sz w:val="24"/>
          <w:szCs w:val="24"/>
        </w:rPr>
        <w:t xml:space="preserve">be dealt with </w:t>
      </w:r>
      <w:r w:rsidR="00DA6ED6">
        <w:rPr>
          <w:sz w:val="24"/>
          <w:szCs w:val="24"/>
        </w:rPr>
        <w:t>correctly</w:t>
      </w:r>
      <w:r>
        <w:rPr>
          <w:sz w:val="24"/>
          <w:szCs w:val="24"/>
        </w:rPr>
        <w:t xml:space="preserve"> however it is collected, recorded and used – whether on paper, in a computer or recorded on other material and there are safeguards to ensure this in the </w:t>
      </w:r>
      <w:r w:rsidR="00DA6ED6">
        <w:rPr>
          <w:sz w:val="24"/>
          <w:szCs w:val="24"/>
        </w:rPr>
        <w:t>General Data Protection Regulation</w:t>
      </w:r>
      <w:r>
        <w:rPr>
          <w:sz w:val="24"/>
          <w:szCs w:val="24"/>
        </w:rPr>
        <w:t>.</w:t>
      </w:r>
    </w:p>
    <w:p w14:paraId="389F1627" w14:textId="77777777" w:rsidR="002B353A" w:rsidRDefault="002B353A" w:rsidP="002B353A">
      <w:pPr>
        <w:pStyle w:val="NoSpacing"/>
        <w:rPr>
          <w:sz w:val="24"/>
          <w:szCs w:val="24"/>
        </w:rPr>
      </w:pPr>
    </w:p>
    <w:p w14:paraId="4A21B7B9" w14:textId="4234AA81" w:rsidR="002B353A" w:rsidRDefault="002B353A" w:rsidP="002B353A">
      <w:pPr>
        <w:pStyle w:val="NoSpacing"/>
        <w:rPr>
          <w:sz w:val="24"/>
          <w:szCs w:val="24"/>
        </w:rPr>
      </w:pPr>
      <w:r>
        <w:rPr>
          <w:sz w:val="24"/>
          <w:szCs w:val="24"/>
        </w:rPr>
        <w:t xml:space="preserve">We recognise that the lawful and correct treatment of personal information by </w:t>
      </w:r>
      <w:r w:rsidR="00265BD1">
        <w:rPr>
          <w:sz w:val="24"/>
          <w:szCs w:val="24"/>
        </w:rPr>
        <w:t>The Life Nursery</w:t>
      </w:r>
      <w:r>
        <w:rPr>
          <w:sz w:val="24"/>
          <w:szCs w:val="24"/>
        </w:rPr>
        <w:t xml:space="preserve"> is very important to successful operations and to maintaining confidence between those with whom we deal and ourselves. We therefore ensure that our </w:t>
      </w:r>
      <w:r w:rsidR="00265BD1">
        <w:rPr>
          <w:sz w:val="24"/>
          <w:szCs w:val="24"/>
        </w:rPr>
        <w:t>nursery</w:t>
      </w:r>
      <w:r>
        <w:rPr>
          <w:sz w:val="24"/>
          <w:szCs w:val="24"/>
        </w:rPr>
        <w:t xml:space="preserve"> treats personal information lawfully and correctly.</w:t>
      </w:r>
    </w:p>
    <w:p w14:paraId="0A922115" w14:textId="77777777" w:rsidR="002B353A" w:rsidRDefault="002B353A" w:rsidP="002B353A">
      <w:pPr>
        <w:pStyle w:val="NoSpacing"/>
        <w:rPr>
          <w:sz w:val="24"/>
          <w:szCs w:val="24"/>
        </w:rPr>
      </w:pPr>
    </w:p>
    <w:p w14:paraId="230BD32F" w14:textId="77777777" w:rsidR="002B353A" w:rsidRDefault="002B353A" w:rsidP="002B353A">
      <w:pPr>
        <w:pStyle w:val="NoSpacing"/>
        <w:rPr>
          <w:sz w:val="24"/>
          <w:szCs w:val="24"/>
        </w:rPr>
      </w:pPr>
      <w:r>
        <w:rPr>
          <w:b/>
          <w:sz w:val="24"/>
          <w:szCs w:val="24"/>
          <w:u w:val="single"/>
        </w:rPr>
        <w:t>Data Protection Principles</w:t>
      </w:r>
    </w:p>
    <w:p w14:paraId="17B18087" w14:textId="77777777" w:rsidR="002B353A" w:rsidRDefault="002B353A" w:rsidP="002B353A">
      <w:pPr>
        <w:pStyle w:val="NoSpacing"/>
        <w:rPr>
          <w:sz w:val="24"/>
          <w:szCs w:val="24"/>
        </w:rPr>
      </w:pPr>
    </w:p>
    <w:p w14:paraId="0F9C7557" w14:textId="64096D80" w:rsidR="002B353A" w:rsidRDefault="002B353A" w:rsidP="002B353A">
      <w:pPr>
        <w:pStyle w:val="NoSpacing"/>
        <w:rPr>
          <w:sz w:val="24"/>
          <w:szCs w:val="24"/>
        </w:rPr>
      </w:pPr>
      <w:r>
        <w:rPr>
          <w:sz w:val="24"/>
          <w:szCs w:val="24"/>
        </w:rPr>
        <w:t xml:space="preserve">To demonstrate our commitment, we fully endorse and adhere to the Principles of data protection as set out in the </w:t>
      </w:r>
      <w:r w:rsidR="00E81D60">
        <w:rPr>
          <w:sz w:val="24"/>
          <w:szCs w:val="24"/>
        </w:rPr>
        <w:t>General Data Regulation 2018</w:t>
      </w:r>
      <w:r>
        <w:rPr>
          <w:sz w:val="24"/>
          <w:szCs w:val="24"/>
        </w:rPr>
        <w:t>.</w:t>
      </w:r>
    </w:p>
    <w:p w14:paraId="004E4A39" w14:textId="77777777" w:rsidR="002B353A" w:rsidRDefault="002B353A" w:rsidP="002B353A">
      <w:pPr>
        <w:pStyle w:val="NoSpacing"/>
        <w:rPr>
          <w:sz w:val="24"/>
          <w:szCs w:val="24"/>
        </w:rPr>
      </w:pPr>
    </w:p>
    <w:p w14:paraId="56822859" w14:textId="77777777" w:rsidR="002B353A" w:rsidRDefault="002B353A" w:rsidP="002B353A">
      <w:pPr>
        <w:pStyle w:val="NoSpacing"/>
        <w:rPr>
          <w:sz w:val="24"/>
          <w:szCs w:val="24"/>
        </w:rPr>
      </w:pPr>
      <w:r>
        <w:rPr>
          <w:sz w:val="24"/>
          <w:szCs w:val="24"/>
        </w:rPr>
        <w:t>Specifically, the principles require that personal information:</w:t>
      </w:r>
    </w:p>
    <w:p w14:paraId="5A52CEA6" w14:textId="77777777" w:rsidR="002B353A" w:rsidRDefault="002B353A" w:rsidP="002B353A">
      <w:pPr>
        <w:pStyle w:val="NoSpacing"/>
        <w:rPr>
          <w:sz w:val="24"/>
          <w:szCs w:val="24"/>
        </w:rPr>
      </w:pPr>
    </w:p>
    <w:p w14:paraId="35CEA93F" w14:textId="4E74249A" w:rsidR="002B353A" w:rsidRDefault="002B353A" w:rsidP="002B353A">
      <w:pPr>
        <w:pStyle w:val="NoSpacing"/>
        <w:numPr>
          <w:ilvl w:val="0"/>
          <w:numId w:val="1"/>
        </w:numPr>
        <w:rPr>
          <w:sz w:val="24"/>
          <w:szCs w:val="24"/>
        </w:rPr>
      </w:pPr>
      <w:r>
        <w:rPr>
          <w:sz w:val="24"/>
          <w:szCs w:val="24"/>
        </w:rPr>
        <w:t xml:space="preserve">Shall be processed fairly and lawfully and in particular, shall not be processed unless specific conditions set out in the </w:t>
      </w:r>
      <w:r w:rsidR="00E81D60">
        <w:rPr>
          <w:sz w:val="24"/>
          <w:szCs w:val="24"/>
        </w:rPr>
        <w:t>GDPR</w:t>
      </w:r>
      <w:r>
        <w:rPr>
          <w:sz w:val="24"/>
          <w:szCs w:val="24"/>
        </w:rPr>
        <w:t xml:space="preserve"> are met:</w:t>
      </w:r>
    </w:p>
    <w:p w14:paraId="543FA1CA" w14:textId="77777777" w:rsidR="002B353A" w:rsidRDefault="002B353A" w:rsidP="002B353A">
      <w:pPr>
        <w:pStyle w:val="NoSpacing"/>
        <w:numPr>
          <w:ilvl w:val="0"/>
          <w:numId w:val="1"/>
        </w:numPr>
        <w:rPr>
          <w:sz w:val="24"/>
          <w:szCs w:val="24"/>
        </w:rPr>
      </w:pPr>
      <w:r>
        <w:rPr>
          <w:sz w:val="24"/>
          <w:szCs w:val="24"/>
        </w:rPr>
        <w:lastRenderedPageBreak/>
        <w:t>Shall be obtained only for one or more specified and lawful purposes and shall not be further processed in any manner incompatible with that purpose or those purposes;</w:t>
      </w:r>
    </w:p>
    <w:p w14:paraId="282E9C4C" w14:textId="77777777" w:rsidR="002B353A" w:rsidRDefault="002B353A" w:rsidP="002B353A">
      <w:pPr>
        <w:pStyle w:val="NoSpacing"/>
        <w:numPr>
          <w:ilvl w:val="0"/>
          <w:numId w:val="1"/>
        </w:numPr>
        <w:rPr>
          <w:sz w:val="24"/>
          <w:szCs w:val="24"/>
        </w:rPr>
      </w:pPr>
      <w:r>
        <w:rPr>
          <w:sz w:val="24"/>
          <w:szCs w:val="24"/>
        </w:rPr>
        <w:t>Shall be adequate, relevant and not excessive in relation to the purpose or purposes for which they are processed;</w:t>
      </w:r>
    </w:p>
    <w:p w14:paraId="1F2EE840" w14:textId="77777777" w:rsidR="002B353A" w:rsidRDefault="002B353A" w:rsidP="002B353A">
      <w:pPr>
        <w:pStyle w:val="NoSpacing"/>
        <w:numPr>
          <w:ilvl w:val="0"/>
          <w:numId w:val="1"/>
        </w:numPr>
        <w:rPr>
          <w:sz w:val="24"/>
          <w:szCs w:val="24"/>
        </w:rPr>
      </w:pPr>
      <w:r>
        <w:rPr>
          <w:sz w:val="24"/>
          <w:szCs w:val="24"/>
        </w:rPr>
        <w:t>Shall be accurate and, where necessary, kept up to date;</w:t>
      </w:r>
    </w:p>
    <w:p w14:paraId="6590B484" w14:textId="77777777" w:rsidR="002B353A" w:rsidRDefault="002B353A" w:rsidP="002B353A">
      <w:pPr>
        <w:pStyle w:val="NoSpacing"/>
        <w:numPr>
          <w:ilvl w:val="0"/>
          <w:numId w:val="1"/>
        </w:numPr>
        <w:rPr>
          <w:sz w:val="24"/>
          <w:szCs w:val="24"/>
        </w:rPr>
      </w:pPr>
      <w:r>
        <w:rPr>
          <w:sz w:val="24"/>
          <w:szCs w:val="24"/>
        </w:rPr>
        <w:t>Shall not be kept for longer than is necessary for that purpose or those purposes and retained only for as long as necessary;</w:t>
      </w:r>
    </w:p>
    <w:p w14:paraId="7B6A20EA" w14:textId="71194A16" w:rsidR="002B353A" w:rsidRDefault="002B353A" w:rsidP="002B353A">
      <w:pPr>
        <w:pStyle w:val="NoSpacing"/>
        <w:numPr>
          <w:ilvl w:val="0"/>
          <w:numId w:val="1"/>
        </w:numPr>
        <w:rPr>
          <w:sz w:val="24"/>
          <w:szCs w:val="24"/>
        </w:rPr>
      </w:pPr>
      <w:r>
        <w:rPr>
          <w:sz w:val="24"/>
          <w:szCs w:val="24"/>
        </w:rPr>
        <w:t xml:space="preserve">Shall be processed in accordance with the rights of data subjects under the </w:t>
      </w:r>
      <w:r w:rsidR="00E81D60">
        <w:rPr>
          <w:sz w:val="24"/>
          <w:szCs w:val="24"/>
        </w:rPr>
        <w:t>GDPR</w:t>
      </w:r>
      <w:r>
        <w:rPr>
          <w:sz w:val="24"/>
          <w:szCs w:val="24"/>
        </w:rPr>
        <w:t>;</w:t>
      </w:r>
    </w:p>
    <w:p w14:paraId="317D9F9A" w14:textId="77777777" w:rsidR="002B353A" w:rsidRDefault="002B353A" w:rsidP="002B353A">
      <w:pPr>
        <w:pStyle w:val="NoSpacing"/>
        <w:ind w:left="360"/>
        <w:rPr>
          <w:sz w:val="24"/>
          <w:szCs w:val="24"/>
        </w:rPr>
      </w:pPr>
      <w:r>
        <w:rPr>
          <w:sz w:val="24"/>
          <w:szCs w:val="24"/>
        </w:rPr>
        <w:t>Also that:</w:t>
      </w:r>
    </w:p>
    <w:p w14:paraId="3B60B4AE" w14:textId="77777777" w:rsidR="002B353A" w:rsidRDefault="002B353A" w:rsidP="002B353A">
      <w:pPr>
        <w:pStyle w:val="NoSpacing"/>
        <w:numPr>
          <w:ilvl w:val="0"/>
          <w:numId w:val="1"/>
        </w:numPr>
        <w:rPr>
          <w:sz w:val="24"/>
          <w:szCs w:val="24"/>
        </w:rPr>
      </w:pPr>
      <w:r>
        <w:rPr>
          <w:sz w:val="24"/>
          <w:szCs w:val="24"/>
        </w:rPr>
        <w:t>Appropriate technical and organisational measures shall be taken against unauthorised or unlawful processing of personal data and against accidental loss, damage or destruction to personal data;</w:t>
      </w:r>
    </w:p>
    <w:p w14:paraId="080059F8" w14:textId="77777777" w:rsidR="002B353A" w:rsidRDefault="002B353A" w:rsidP="002B353A">
      <w:pPr>
        <w:pStyle w:val="NoSpacing"/>
        <w:numPr>
          <w:ilvl w:val="0"/>
          <w:numId w:val="1"/>
        </w:numPr>
        <w:rPr>
          <w:sz w:val="24"/>
          <w:szCs w:val="24"/>
        </w:rPr>
      </w:pPr>
      <w:r>
        <w:rPr>
          <w:sz w:val="24"/>
          <w:szCs w:val="24"/>
        </w:rPr>
        <w:t>Personal data shall not be transferred to a country or territory outside of the European Economic Area unless that country or territory is subject to a ‘Community Finding’ by the European Commission, which permits transfer.</w:t>
      </w:r>
    </w:p>
    <w:p w14:paraId="10884202" w14:textId="77777777" w:rsidR="002B353A" w:rsidRDefault="002B353A" w:rsidP="002B353A">
      <w:pPr>
        <w:pStyle w:val="NoSpacing"/>
        <w:rPr>
          <w:sz w:val="24"/>
          <w:szCs w:val="24"/>
        </w:rPr>
      </w:pPr>
    </w:p>
    <w:p w14:paraId="56590212" w14:textId="77777777" w:rsidR="002B353A" w:rsidRDefault="002B353A" w:rsidP="002B353A">
      <w:pPr>
        <w:pStyle w:val="NoSpacing"/>
        <w:rPr>
          <w:sz w:val="24"/>
          <w:szCs w:val="24"/>
        </w:rPr>
      </w:pPr>
      <w:r>
        <w:rPr>
          <w:b/>
          <w:sz w:val="24"/>
          <w:szCs w:val="24"/>
          <w:u w:val="single"/>
        </w:rPr>
        <w:t>Our Commitment</w:t>
      </w:r>
    </w:p>
    <w:p w14:paraId="2FB140FC" w14:textId="77777777" w:rsidR="002B353A" w:rsidRDefault="002B353A" w:rsidP="002B353A">
      <w:pPr>
        <w:pStyle w:val="NoSpacing"/>
        <w:rPr>
          <w:sz w:val="24"/>
          <w:szCs w:val="24"/>
        </w:rPr>
      </w:pPr>
    </w:p>
    <w:p w14:paraId="3E16D239" w14:textId="413E199A" w:rsidR="002B353A" w:rsidRDefault="00265BD1" w:rsidP="002B353A">
      <w:pPr>
        <w:pStyle w:val="NoSpacing"/>
        <w:rPr>
          <w:sz w:val="24"/>
          <w:szCs w:val="24"/>
        </w:rPr>
      </w:pPr>
      <w:r>
        <w:rPr>
          <w:sz w:val="24"/>
          <w:szCs w:val="24"/>
        </w:rPr>
        <w:t xml:space="preserve">The Life </w:t>
      </w:r>
      <w:r w:rsidR="00B00E97">
        <w:rPr>
          <w:sz w:val="24"/>
          <w:szCs w:val="24"/>
        </w:rPr>
        <w:t>Nursery</w:t>
      </w:r>
      <w:r w:rsidR="002B353A">
        <w:rPr>
          <w:sz w:val="24"/>
          <w:szCs w:val="24"/>
        </w:rPr>
        <w:t xml:space="preserve"> will, through appropriate management and strict application of criteria and controls:</w:t>
      </w:r>
    </w:p>
    <w:p w14:paraId="0C8BA3E9" w14:textId="77777777" w:rsidR="002B353A" w:rsidRDefault="002B353A" w:rsidP="002B353A">
      <w:pPr>
        <w:pStyle w:val="NoSpacing"/>
        <w:rPr>
          <w:sz w:val="24"/>
          <w:szCs w:val="24"/>
        </w:rPr>
      </w:pPr>
    </w:p>
    <w:p w14:paraId="641BD4E5" w14:textId="77777777" w:rsidR="002B353A" w:rsidRDefault="002B353A" w:rsidP="002B353A">
      <w:pPr>
        <w:pStyle w:val="NoSpacing"/>
        <w:numPr>
          <w:ilvl w:val="0"/>
          <w:numId w:val="2"/>
        </w:numPr>
        <w:rPr>
          <w:sz w:val="24"/>
          <w:szCs w:val="24"/>
        </w:rPr>
      </w:pPr>
      <w:r>
        <w:rPr>
          <w:sz w:val="24"/>
          <w:szCs w:val="24"/>
        </w:rPr>
        <w:t>Observe fully conditions regarding the fair collection and use of information;</w:t>
      </w:r>
    </w:p>
    <w:p w14:paraId="1AC33853" w14:textId="77777777" w:rsidR="002B353A" w:rsidRDefault="002B353A" w:rsidP="002B353A">
      <w:pPr>
        <w:pStyle w:val="NoSpacing"/>
        <w:numPr>
          <w:ilvl w:val="0"/>
          <w:numId w:val="2"/>
        </w:numPr>
        <w:rPr>
          <w:sz w:val="24"/>
          <w:szCs w:val="24"/>
        </w:rPr>
      </w:pPr>
      <w:r>
        <w:rPr>
          <w:sz w:val="24"/>
          <w:szCs w:val="24"/>
        </w:rPr>
        <w:t>Meet its legal obligations to specify the purpose for which information is used;</w:t>
      </w:r>
    </w:p>
    <w:p w14:paraId="4E54878B" w14:textId="77777777" w:rsidR="002B353A" w:rsidRDefault="002B353A" w:rsidP="002B353A">
      <w:pPr>
        <w:pStyle w:val="NoSpacing"/>
        <w:numPr>
          <w:ilvl w:val="0"/>
          <w:numId w:val="2"/>
        </w:numPr>
        <w:rPr>
          <w:sz w:val="24"/>
          <w:szCs w:val="24"/>
        </w:rPr>
      </w:pPr>
      <w:r>
        <w:rPr>
          <w:sz w:val="24"/>
          <w:szCs w:val="24"/>
        </w:rPr>
        <w:t>Collect and process appropriate information and only to the extent that it is needed to fulfil operational needs or to comply with any legal requirements;</w:t>
      </w:r>
    </w:p>
    <w:p w14:paraId="1BE0AC9A" w14:textId="77777777" w:rsidR="002B353A" w:rsidRDefault="002B353A" w:rsidP="002B353A">
      <w:pPr>
        <w:pStyle w:val="NoSpacing"/>
        <w:numPr>
          <w:ilvl w:val="0"/>
          <w:numId w:val="2"/>
        </w:numPr>
        <w:rPr>
          <w:sz w:val="24"/>
          <w:szCs w:val="24"/>
        </w:rPr>
      </w:pPr>
      <w:r>
        <w:rPr>
          <w:sz w:val="24"/>
          <w:szCs w:val="24"/>
        </w:rPr>
        <w:t>Ensure the quality and accuracy of personal information used;</w:t>
      </w:r>
    </w:p>
    <w:p w14:paraId="154A3FE7" w14:textId="77777777" w:rsidR="002B353A" w:rsidRDefault="002B353A" w:rsidP="002B353A">
      <w:pPr>
        <w:pStyle w:val="NoSpacing"/>
        <w:numPr>
          <w:ilvl w:val="0"/>
          <w:numId w:val="2"/>
        </w:numPr>
        <w:rPr>
          <w:sz w:val="24"/>
          <w:szCs w:val="24"/>
        </w:rPr>
      </w:pPr>
      <w:r>
        <w:rPr>
          <w:sz w:val="24"/>
          <w:szCs w:val="24"/>
        </w:rPr>
        <w:t>Apply strict checks to determine the length of time information is held;</w:t>
      </w:r>
    </w:p>
    <w:p w14:paraId="5C823DFC" w14:textId="73EA44C9" w:rsidR="002B353A" w:rsidRDefault="002B353A" w:rsidP="002B353A">
      <w:pPr>
        <w:pStyle w:val="NoSpacing"/>
        <w:numPr>
          <w:ilvl w:val="0"/>
          <w:numId w:val="2"/>
        </w:numPr>
        <w:rPr>
          <w:sz w:val="24"/>
          <w:szCs w:val="24"/>
        </w:rPr>
      </w:pPr>
      <w:r>
        <w:rPr>
          <w:sz w:val="24"/>
          <w:szCs w:val="24"/>
        </w:rPr>
        <w:t xml:space="preserve">Ensure that the rights of people about whom information is held can be fully exercised under the </w:t>
      </w:r>
      <w:r w:rsidR="00E81D60">
        <w:rPr>
          <w:sz w:val="24"/>
          <w:szCs w:val="24"/>
        </w:rPr>
        <w:t>GDPR</w:t>
      </w:r>
      <w:r>
        <w:rPr>
          <w:sz w:val="24"/>
          <w:szCs w:val="24"/>
        </w:rPr>
        <w:t>. These include: the right to be informed that processing is being undertaken; the right of access to one’s personal information; the right to prevent processing in certain circumstances; the right to correct, rectify, block or erase information which is regarded as wrong;</w:t>
      </w:r>
    </w:p>
    <w:p w14:paraId="0B90C7D0" w14:textId="77777777" w:rsidR="002B353A" w:rsidRDefault="002B353A" w:rsidP="002B353A">
      <w:pPr>
        <w:pStyle w:val="NoSpacing"/>
        <w:numPr>
          <w:ilvl w:val="0"/>
          <w:numId w:val="2"/>
        </w:numPr>
        <w:rPr>
          <w:sz w:val="24"/>
          <w:szCs w:val="24"/>
        </w:rPr>
      </w:pPr>
      <w:r>
        <w:rPr>
          <w:sz w:val="24"/>
          <w:szCs w:val="24"/>
        </w:rPr>
        <w:t>Take appropriate technical and organisational security measures to safeguard personal information;</w:t>
      </w:r>
    </w:p>
    <w:p w14:paraId="4C4E332E" w14:textId="77777777" w:rsidR="002B353A" w:rsidRDefault="002B353A" w:rsidP="002B353A">
      <w:pPr>
        <w:pStyle w:val="NoSpacing"/>
        <w:numPr>
          <w:ilvl w:val="0"/>
          <w:numId w:val="2"/>
        </w:numPr>
        <w:rPr>
          <w:sz w:val="24"/>
          <w:szCs w:val="24"/>
        </w:rPr>
      </w:pPr>
      <w:r>
        <w:rPr>
          <w:sz w:val="24"/>
          <w:szCs w:val="24"/>
        </w:rPr>
        <w:t>Ensure that personal information is not transferred abroad without suitable safeguards;</w:t>
      </w:r>
    </w:p>
    <w:p w14:paraId="6F0E4386" w14:textId="77777777" w:rsidR="002B353A" w:rsidRDefault="002B353A" w:rsidP="002B353A">
      <w:pPr>
        <w:pStyle w:val="NoSpacing"/>
        <w:numPr>
          <w:ilvl w:val="0"/>
          <w:numId w:val="2"/>
        </w:numPr>
        <w:rPr>
          <w:sz w:val="24"/>
          <w:szCs w:val="24"/>
        </w:rPr>
      </w:pPr>
      <w:r>
        <w:rPr>
          <w:sz w:val="24"/>
          <w:szCs w:val="24"/>
        </w:rPr>
        <w:t>Ensure that everyone managing and handling personal information understands that they are contractually responsible for following good data protection practice;</w:t>
      </w:r>
    </w:p>
    <w:p w14:paraId="11416764" w14:textId="77777777" w:rsidR="002B353A" w:rsidRDefault="002B353A" w:rsidP="002B353A">
      <w:pPr>
        <w:pStyle w:val="NoSpacing"/>
        <w:numPr>
          <w:ilvl w:val="0"/>
          <w:numId w:val="2"/>
        </w:numPr>
        <w:rPr>
          <w:sz w:val="24"/>
          <w:szCs w:val="24"/>
        </w:rPr>
      </w:pPr>
      <w:r>
        <w:rPr>
          <w:sz w:val="24"/>
          <w:szCs w:val="24"/>
        </w:rPr>
        <w:t>Ensure that everyone managing and handling personal information is appropriately trained to do so;</w:t>
      </w:r>
    </w:p>
    <w:p w14:paraId="1528169C" w14:textId="7D5DC342" w:rsidR="002B353A" w:rsidRDefault="002B353A" w:rsidP="002B353A">
      <w:pPr>
        <w:pStyle w:val="NoSpacing"/>
        <w:numPr>
          <w:ilvl w:val="0"/>
          <w:numId w:val="2"/>
        </w:numPr>
        <w:rPr>
          <w:sz w:val="24"/>
          <w:szCs w:val="24"/>
        </w:rPr>
      </w:pPr>
      <w:r>
        <w:rPr>
          <w:sz w:val="24"/>
          <w:szCs w:val="24"/>
        </w:rPr>
        <w:t>Deal with queries about personal information promptly and courteously.</w:t>
      </w:r>
    </w:p>
    <w:p w14:paraId="3DF829C0" w14:textId="77777777" w:rsidR="002B353A" w:rsidRDefault="002B353A" w:rsidP="002B353A">
      <w:pPr>
        <w:pStyle w:val="NoSpacing"/>
        <w:ind w:left="360"/>
        <w:rPr>
          <w:sz w:val="24"/>
          <w:szCs w:val="24"/>
        </w:rPr>
      </w:pPr>
    </w:p>
    <w:p w14:paraId="746684BC" w14:textId="77777777" w:rsidR="002B353A" w:rsidRDefault="002B353A" w:rsidP="002B353A">
      <w:pPr>
        <w:pStyle w:val="NoSpacing"/>
        <w:ind w:left="360"/>
        <w:rPr>
          <w:sz w:val="24"/>
          <w:szCs w:val="24"/>
        </w:rPr>
      </w:pPr>
      <w:r>
        <w:rPr>
          <w:b/>
          <w:sz w:val="24"/>
          <w:szCs w:val="24"/>
          <w:u w:val="single"/>
        </w:rPr>
        <w:t>Disclosure of Personal Information</w:t>
      </w:r>
    </w:p>
    <w:p w14:paraId="1BFF2645" w14:textId="77777777" w:rsidR="002B353A" w:rsidRDefault="002B353A" w:rsidP="002B353A">
      <w:pPr>
        <w:pStyle w:val="NoSpacing"/>
        <w:ind w:left="360"/>
        <w:rPr>
          <w:sz w:val="24"/>
          <w:szCs w:val="24"/>
        </w:rPr>
      </w:pPr>
    </w:p>
    <w:p w14:paraId="266BF637" w14:textId="7D1A3927" w:rsidR="002B353A" w:rsidRDefault="002B353A" w:rsidP="002B353A">
      <w:pPr>
        <w:pStyle w:val="NoSpacing"/>
        <w:ind w:left="360"/>
        <w:rPr>
          <w:sz w:val="24"/>
          <w:szCs w:val="24"/>
        </w:rPr>
      </w:pPr>
      <w:r>
        <w:rPr>
          <w:sz w:val="24"/>
          <w:szCs w:val="24"/>
        </w:rPr>
        <w:t xml:space="preserve">In general, </w:t>
      </w:r>
      <w:r w:rsidR="00265BD1">
        <w:rPr>
          <w:sz w:val="24"/>
          <w:szCs w:val="24"/>
        </w:rPr>
        <w:t xml:space="preserve">The Life </w:t>
      </w:r>
      <w:r w:rsidR="00B00E97">
        <w:rPr>
          <w:sz w:val="24"/>
          <w:szCs w:val="24"/>
        </w:rPr>
        <w:t>Nursery</w:t>
      </w:r>
      <w:r>
        <w:rPr>
          <w:sz w:val="24"/>
          <w:szCs w:val="24"/>
        </w:rPr>
        <w:t xml:space="preserve"> will only disclose personal information about individuals with their consent. However, there are circumstances under which personal information may be disclosed without consent. Some of these are listed below:</w:t>
      </w:r>
    </w:p>
    <w:p w14:paraId="16D16AF5" w14:textId="77777777" w:rsidR="002B353A" w:rsidRDefault="002B353A" w:rsidP="002B353A">
      <w:pPr>
        <w:pStyle w:val="NoSpacing"/>
        <w:ind w:left="360"/>
        <w:rPr>
          <w:sz w:val="24"/>
          <w:szCs w:val="24"/>
        </w:rPr>
      </w:pPr>
    </w:p>
    <w:p w14:paraId="7B00FDB6" w14:textId="612218CF" w:rsidR="002B353A" w:rsidRDefault="002B353A" w:rsidP="002B353A">
      <w:pPr>
        <w:pStyle w:val="NoSpacing"/>
        <w:numPr>
          <w:ilvl w:val="0"/>
          <w:numId w:val="3"/>
        </w:numPr>
        <w:rPr>
          <w:sz w:val="24"/>
          <w:szCs w:val="24"/>
        </w:rPr>
      </w:pPr>
      <w:r>
        <w:rPr>
          <w:sz w:val="24"/>
          <w:szCs w:val="24"/>
        </w:rPr>
        <w:t>In connection with any legal proceedings or for the purposes of the detection and prevention of crime;</w:t>
      </w:r>
    </w:p>
    <w:p w14:paraId="70121E9C" w14:textId="39A9BA9C" w:rsidR="002B353A" w:rsidRPr="004F036B" w:rsidRDefault="004F036B" w:rsidP="004F036B">
      <w:pPr>
        <w:pStyle w:val="NoSpacing"/>
        <w:numPr>
          <w:ilvl w:val="0"/>
          <w:numId w:val="3"/>
        </w:numPr>
        <w:rPr>
          <w:sz w:val="24"/>
          <w:szCs w:val="24"/>
        </w:rPr>
      </w:pPr>
      <w:r>
        <w:rPr>
          <w:sz w:val="24"/>
          <w:szCs w:val="24"/>
        </w:rPr>
        <w:t>In connection with any child protection case</w:t>
      </w:r>
    </w:p>
    <w:p w14:paraId="022D2B4E" w14:textId="64A66038" w:rsidR="002B353A" w:rsidRDefault="002B353A" w:rsidP="004F036B">
      <w:pPr>
        <w:pStyle w:val="NoSpacing"/>
        <w:rPr>
          <w:sz w:val="24"/>
          <w:szCs w:val="24"/>
        </w:rPr>
      </w:pPr>
    </w:p>
    <w:p w14:paraId="19E300B7" w14:textId="77777777" w:rsidR="002B353A" w:rsidRDefault="002B353A" w:rsidP="002B353A">
      <w:pPr>
        <w:pStyle w:val="NoSpacing"/>
        <w:rPr>
          <w:sz w:val="24"/>
          <w:szCs w:val="24"/>
        </w:rPr>
      </w:pPr>
    </w:p>
    <w:p w14:paraId="4D4B2C70" w14:textId="07FF6ED5" w:rsidR="002B353A" w:rsidRDefault="002B353A" w:rsidP="002B353A">
      <w:pPr>
        <w:pStyle w:val="NoSpacing"/>
        <w:rPr>
          <w:sz w:val="24"/>
          <w:szCs w:val="24"/>
        </w:rPr>
      </w:pPr>
      <w:r>
        <w:rPr>
          <w:sz w:val="24"/>
          <w:szCs w:val="24"/>
        </w:rPr>
        <w:lastRenderedPageBreak/>
        <w:t xml:space="preserve">In any event, personal information will only be disclosed with proper justification under the </w:t>
      </w:r>
      <w:r w:rsidR="00E81D60">
        <w:rPr>
          <w:sz w:val="24"/>
          <w:szCs w:val="24"/>
        </w:rPr>
        <w:t>General Data Protection Regulation</w:t>
      </w:r>
      <w:r>
        <w:rPr>
          <w:sz w:val="24"/>
          <w:szCs w:val="24"/>
        </w:rPr>
        <w:t>.</w:t>
      </w:r>
    </w:p>
    <w:p w14:paraId="0AADFC07" w14:textId="4FAA4FD7" w:rsidR="00286133" w:rsidRDefault="00286133" w:rsidP="002B353A">
      <w:pPr>
        <w:pStyle w:val="NoSpacing"/>
        <w:rPr>
          <w:sz w:val="24"/>
          <w:szCs w:val="24"/>
        </w:rPr>
      </w:pPr>
    </w:p>
    <w:p w14:paraId="53C5C6E4" w14:textId="1885BCFE" w:rsidR="00286133" w:rsidRDefault="00286133" w:rsidP="002B353A">
      <w:pPr>
        <w:pStyle w:val="NoSpacing"/>
        <w:rPr>
          <w:b/>
          <w:sz w:val="24"/>
          <w:szCs w:val="24"/>
          <w:u w:val="single"/>
        </w:rPr>
      </w:pPr>
      <w:r>
        <w:rPr>
          <w:b/>
          <w:sz w:val="24"/>
          <w:szCs w:val="24"/>
          <w:u w:val="single"/>
        </w:rPr>
        <w:t>Information Commissioner’s Office (ICO)</w:t>
      </w:r>
    </w:p>
    <w:p w14:paraId="5DB008DB" w14:textId="45509652" w:rsidR="00286133" w:rsidRDefault="00286133" w:rsidP="002B353A">
      <w:pPr>
        <w:pStyle w:val="NoSpacing"/>
        <w:rPr>
          <w:b/>
          <w:sz w:val="24"/>
          <w:szCs w:val="24"/>
          <w:u w:val="single"/>
        </w:rPr>
      </w:pPr>
    </w:p>
    <w:p w14:paraId="75B2FB96" w14:textId="4A2C3C18" w:rsidR="00A43B87" w:rsidRDefault="00AA521A" w:rsidP="002B353A">
      <w:pPr>
        <w:pStyle w:val="NoSpacing"/>
        <w:rPr>
          <w:rFonts w:cs="Arial"/>
          <w:sz w:val="24"/>
          <w:szCs w:val="24"/>
        </w:rPr>
      </w:pPr>
      <w:r w:rsidRPr="00AA521A">
        <w:rPr>
          <w:rFonts w:cs="Arial"/>
          <w:sz w:val="24"/>
          <w:szCs w:val="24"/>
        </w:rPr>
        <w:t xml:space="preserve">The Life Nursery is registered with the information </w:t>
      </w:r>
      <w:proofErr w:type="spellStart"/>
      <w:r w:rsidRPr="00AA521A">
        <w:rPr>
          <w:rFonts w:cs="Arial"/>
          <w:sz w:val="24"/>
          <w:szCs w:val="24"/>
        </w:rPr>
        <w:t>Commisioner’s</w:t>
      </w:r>
      <w:proofErr w:type="spellEnd"/>
      <w:r w:rsidRPr="00AA521A">
        <w:rPr>
          <w:rFonts w:cs="Arial"/>
          <w:sz w:val="24"/>
          <w:szCs w:val="24"/>
        </w:rPr>
        <w:t xml:space="preserve"> Officer (ICO) under the provisions of the </w:t>
      </w:r>
      <w:r w:rsidR="00332238">
        <w:rPr>
          <w:rFonts w:cs="Arial"/>
          <w:sz w:val="24"/>
          <w:szCs w:val="24"/>
        </w:rPr>
        <w:t>General Data Protection Regulation ensuring that our processing of personal information is lawful</w:t>
      </w:r>
      <w:r w:rsidRPr="00AA521A">
        <w:rPr>
          <w:rFonts w:cs="Arial"/>
          <w:sz w:val="24"/>
          <w:szCs w:val="24"/>
        </w:rPr>
        <w:t xml:space="preserve">.  </w:t>
      </w:r>
      <w:r>
        <w:rPr>
          <w:rFonts w:cs="Arial"/>
          <w:sz w:val="24"/>
          <w:szCs w:val="24"/>
        </w:rPr>
        <w:t xml:space="preserve">(see attached </w:t>
      </w:r>
      <w:r w:rsidR="006523DB">
        <w:rPr>
          <w:rFonts w:cs="Arial"/>
          <w:sz w:val="24"/>
          <w:szCs w:val="24"/>
        </w:rPr>
        <w:t>Certificate of Registration).</w:t>
      </w:r>
      <w:r w:rsidR="00507A20">
        <w:rPr>
          <w:rFonts w:cs="Arial"/>
          <w:sz w:val="24"/>
          <w:szCs w:val="24"/>
        </w:rPr>
        <w:t xml:space="preserve">  The ICO uphold information rights in the public interest. </w:t>
      </w:r>
    </w:p>
    <w:p w14:paraId="0199A1BF" w14:textId="77777777" w:rsidR="00A43B87" w:rsidRDefault="00A43B87" w:rsidP="002B353A">
      <w:pPr>
        <w:pStyle w:val="NoSpacing"/>
        <w:rPr>
          <w:rFonts w:cs="Arial"/>
          <w:sz w:val="24"/>
          <w:szCs w:val="24"/>
        </w:rPr>
      </w:pPr>
    </w:p>
    <w:p w14:paraId="5C58EAE6" w14:textId="77777777" w:rsidR="002B353A" w:rsidRDefault="002B353A" w:rsidP="002B353A">
      <w:pPr>
        <w:pStyle w:val="NoSpacing"/>
        <w:rPr>
          <w:sz w:val="24"/>
          <w:szCs w:val="24"/>
        </w:rPr>
      </w:pPr>
      <w:r>
        <w:rPr>
          <w:b/>
          <w:sz w:val="24"/>
          <w:szCs w:val="24"/>
          <w:u w:val="single"/>
        </w:rPr>
        <w:t>Further information</w:t>
      </w:r>
    </w:p>
    <w:p w14:paraId="5A385651" w14:textId="77777777" w:rsidR="002B353A" w:rsidRDefault="002B353A" w:rsidP="002B353A">
      <w:pPr>
        <w:pStyle w:val="NoSpacing"/>
        <w:rPr>
          <w:sz w:val="24"/>
          <w:szCs w:val="24"/>
        </w:rPr>
      </w:pPr>
    </w:p>
    <w:p w14:paraId="3E543652" w14:textId="34E2E239" w:rsidR="002B353A" w:rsidRPr="00A8577B" w:rsidRDefault="002B353A" w:rsidP="002B353A">
      <w:pPr>
        <w:pStyle w:val="NoSpacing"/>
        <w:rPr>
          <w:sz w:val="24"/>
          <w:szCs w:val="24"/>
        </w:rPr>
      </w:pPr>
      <w:r>
        <w:rPr>
          <w:sz w:val="24"/>
          <w:szCs w:val="24"/>
        </w:rPr>
        <w:t>You can exercise your rights or find out more information ab</w:t>
      </w:r>
      <w:r w:rsidR="00B00E97">
        <w:rPr>
          <w:sz w:val="24"/>
          <w:szCs w:val="24"/>
        </w:rPr>
        <w:t>out OurBD4’s</w:t>
      </w:r>
      <w:r w:rsidR="00332238">
        <w:rPr>
          <w:sz w:val="24"/>
          <w:szCs w:val="24"/>
        </w:rPr>
        <w:t xml:space="preserve"> – The Life Nursery</w:t>
      </w:r>
      <w:r w:rsidR="00B00E97">
        <w:rPr>
          <w:sz w:val="24"/>
          <w:szCs w:val="24"/>
        </w:rPr>
        <w:t xml:space="preserve"> </w:t>
      </w:r>
      <w:r>
        <w:rPr>
          <w:sz w:val="24"/>
          <w:szCs w:val="24"/>
        </w:rPr>
        <w:t xml:space="preserve">personal data handling policy from the office on </w:t>
      </w:r>
      <w:r w:rsidR="00B00E97">
        <w:rPr>
          <w:sz w:val="24"/>
          <w:szCs w:val="24"/>
        </w:rPr>
        <w:t xml:space="preserve">Bradford (01274) 688 686 </w:t>
      </w:r>
      <w:r w:rsidRPr="00A8577B">
        <w:rPr>
          <w:sz w:val="24"/>
          <w:szCs w:val="24"/>
        </w:rPr>
        <w:t>or in writing to:</w:t>
      </w:r>
    </w:p>
    <w:p w14:paraId="3FB4B9E9" w14:textId="77777777" w:rsidR="002B353A" w:rsidRPr="00A8577B" w:rsidRDefault="002B353A" w:rsidP="002B353A">
      <w:pPr>
        <w:pStyle w:val="NoSpacing"/>
        <w:rPr>
          <w:sz w:val="24"/>
          <w:szCs w:val="24"/>
        </w:rPr>
      </w:pPr>
    </w:p>
    <w:p w14:paraId="134CFC7C" w14:textId="77777777" w:rsidR="002B353A" w:rsidRDefault="00B00E97" w:rsidP="002B353A">
      <w:pPr>
        <w:pStyle w:val="NoSpacing"/>
        <w:rPr>
          <w:sz w:val="24"/>
          <w:szCs w:val="24"/>
        </w:rPr>
      </w:pPr>
      <w:r>
        <w:rPr>
          <w:sz w:val="24"/>
          <w:szCs w:val="24"/>
        </w:rPr>
        <w:t xml:space="preserve">Our BD4 CIC, The Life Nursery, </w:t>
      </w:r>
      <w:proofErr w:type="spellStart"/>
      <w:r>
        <w:rPr>
          <w:sz w:val="24"/>
          <w:szCs w:val="24"/>
        </w:rPr>
        <w:t>Bierley</w:t>
      </w:r>
      <w:proofErr w:type="spellEnd"/>
      <w:r>
        <w:rPr>
          <w:sz w:val="24"/>
          <w:szCs w:val="24"/>
        </w:rPr>
        <w:t xml:space="preserve"> House Avenue, BD4 6BU.</w:t>
      </w:r>
    </w:p>
    <w:p w14:paraId="0B7ED68D" w14:textId="77777777" w:rsidR="002B353A" w:rsidRDefault="002B353A" w:rsidP="002B353A">
      <w:pPr>
        <w:pStyle w:val="NoSpacing"/>
        <w:rPr>
          <w:sz w:val="24"/>
          <w:szCs w:val="24"/>
        </w:rPr>
      </w:pPr>
    </w:p>
    <w:p w14:paraId="1BF986DD" w14:textId="77777777" w:rsidR="002B353A" w:rsidRDefault="002B353A" w:rsidP="002B353A">
      <w:pPr>
        <w:pStyle w:val="NoSpacing"/>
        <w:rPr>
          <w:sz w:val="24"/>
          <w:szCs w:val="24"/>
        </w:rPr>
      </w:pPr>
      <w:r>
        <w:rPr>
          <w:b/>
          <w:sz w:val="24"/>
          <w:szCs w:val="24"/>
          <w:u w:val="single"/>
        </w:rPr>
        <w:t>Important Notice</w:t>
      </w:r>
    </w:p>
    <w:p w14:paraId="4EB78322" w14:textId="77777777" w:rsidR="002B353A" w:rsidRDefault="002B353A" w:rsidP="002B353A">
      <w:pPr>
        <w:pStyle w:val="NoSpacing"/>
        <w:rPr>
          <w:sz w:val="24"/>
          <w:szCs w:val="24"/>
        </w:rPr>
      </w:pPr>
    </w:p>
    <w:p w14:paraId="712E87B0" w14:textId="056F5DD4" w:rsidR="002B353A" w:rsidRDefault="002B353A" w:rsidP="002B353A">
      <w:pPr>
        <w:pStyle w:val="NoSpacing"/>
        <w:rPr>
          <w:sz w:val="24"/>
          <w:szCs w:val="24"/>
        </w:rPr>
      </w:pPr>
      <w:r>
        <w:rPr>
          <w:sz w:val="24"/>
          <w:szCs w:val="24"/>
        </w:rPr>
        <w:t xml:space="preserve">All </w:t>
      </w:r>
      <w:r w:rsidR="00B00E97">
        <w:rPr>
          <w:sz w:val="24"/>
          <w:szCs w:val="24"/>
        </w:rPr>
        <w:t>nursery</w:t>
      </w:r>
      <w:r>
        <w:rPr>
          <w:sz w:val="24"/>
          <w:szCs w:val="24"/>
        </w:rPr>
        <w:t xml:space="preserve"> staff have a duty to make sure that they comply with the requirements of the </w:t>
      </w:r>
      <w:r w:rsidR="00E81D60">
        <w:rPr>
          <w:sz w:val="24"/>
          <w:szCs w:val="24"/>
        </w:rPr>
        <w:t xml:space="preserve">General </w:t>
      </w:r>
      <w:r>
        <w:rPr>
          <w:sz w:val="24"/>
          <w:szCs w:val="24"/>
        </w:rPr>
        <w:t>Data Protection</w:t>
      </w:r>
      <w:r w:rsidR="00E81D60">
        <w:rPr>
          <w:sz w:val="24"/>
          <w:szCs w:val="24"/>
        </w:rPr>
        <w:t xml:space="preserve"> Regulation</w:t>
      </w:r>
      <w:r>
        <w:rPr>
          <w:sz w:val="24"/>
          <w:szCs w:val="24"/>
        </w:rPr>
        <w:t>. In particular, all staff must ensure that records are:</w:t>
      </w:r>
    </w:p>
    <w:p w14:paraId="21187110" w14:textId="77777777" w:rsidR="002B353A" w:rsidRDefault="002B353A" w:rsidP="002B353A">
      <w:pPr>
        <w:pStyle w:val="NoSpacing"/>
        <w:numPr>
          <w:ilvl w:val="0"/>
          <w:numId w:val="4"/>
        </w:numPr>
        <w:rPr>
          <w:sz w:val="24"/>
          <w:szCs w:val="24"/>
        </w:rPr>
      </w:pPr>
      <w:r>
        <w:rPr>
          <w:sz w:val="24"/>
          <w:szCs w:val="24"/>
        </w:rPr>
        <w:t>Fair</w:t>
      </w:r>
    </w:p>
    <w:p w14:paraId="41B62BAF" w14:textId="77777777" w:rsidR="002B353A" w:rsidRDefault="002B353A" w:rsidP="002B353A">
      <w:pPr>
        <w:pStyle w:val="NoSpacing"/>
        <w:numPr>
          <w:ilvl w:val="0"/>
          <w:numId w:val="4"/>
        </w:numPr>
        <w:rPr>
          <w:sz w:val="24"/>
          <w:szCs w:val="24"/>
        </w:rPr>
      </w:pPr>
      <w:r>
        <w:rPr>
          <w:sz w:val="24"/>
          <w:szCs w:val="24"/>
        </w:rPr>
        <w:t>Accurate and where necessary up-to-date</w:t>
      </w:r>
    </w:p>
    <w:p w14:paraId="04B6AD3F" w14:textId="77777777" w:rsidR="002B353A" w:rsidRDefault="002B353A" w:rsidP="002B353A">
      <w:pPr>
        <w:pStyle w:val="NoSpacing"/>
        <w:numPr>
          <w:ilvl w:val="0"/>
          <w:numId w:val="4"/>
        </w:numPr>
        <w:rPr>
          <w:sz w:val="24"/>
          <w:szCs w:val="24"/>
        </w:rPr>
      </w:pPr>
      <w:r>
        <w:rPr>
          <w:sz w:val="24"/>
          <w:szCs w:val="24"/>
        </w:rPr>
        <w:t>Kept and disposed of safely and securely</w:t>
      </w:r>
    </w:p>
    <w:p w14:paraId="6F21071A" w14:textId="77777777" w:rsidR="002B353A" w:rsidRDefault="002B353A" w:rsidP="002B353A">
      <w:pPr>
        <w:pStyle w:val="NoSpacing"/>
        <w:rPr>
          <w:sz w:val="24"/>
          <w:szCs w:val="24"/>
        </w:rPr>
      </w:pPr>
    </w:p>
    <w:p w14:paraId="611A59A5" w14:textId="41D38B0F" w:rsidR="002B353A" w:rsidRDefault="002B353A" w:rsidP="002B353A">
      <w:pPr>
        <w:pStyle w:val="NoSpacing"/>
        <w:rPr>
          <w:sz w:val="24"/>
          <w:szCs w:val="24"/>
        </w:rPr>
      </w:pPr>
      <w:r>
        <w:rPr>
          <w:sz w:val="24"/>
          <w:szCs w:val="24"/>
        </w:rPr>
        <w:t xml:space="preserve">Individual members of staff can be liable in law under the terms of this </w:t>
      </w:r>
      <w:r w:rsidR="00E81D60">
        <w:rPr>
          <w:sz w:val="24"/>
          <w:szCs w:val="24"/>
        </w:rPr>
        <w:t>Regulation</w:t>
      </w:r>
      <w:r>
        <w:rPr>
          <w:sz w:val="24"/>
          <w:szCs w:val="24"/>
        </w:rPr>
        <w:t>. They may also be subject to claims for damages from persons harmed or who suffer distress as a result of inaccuracy, unauthorised use or disclosure of their data. Any deliberate breach of this policy will be treated as a disciplinary matter and serious breaches of the</w:t>
      </w:r>
      <w:r w:rsidR="00E81D60">
        <w:rPr>
          <w:sz w:val="24"/>
          <w:szCs w:val="24"/>
        </w:rPr>
        <w:t xml:space="preserve"> Regulation</w:t>
      </w:r>
      <w:r>
        <w:rPr>
          <w:sz w:val="24"/>
          <w:szCs w:val="24"/>
        </w:rPr>
        <w:t xml:space="preserve"> may lead to dismissal.</w:t>
      </w:r>
    </w:p>
    <w:p w14:paraId="4AEDE9AE" w14:textId="77777777" w:rsidR="002B353A" w:rsidRDefault="002B353A" w:rsidP="002B353A">
      <w:pPr>
        <w:pStyle w:val="NoSpacing"/>
        <w:rPr>
          <w:sz w:val="24"/>
          <w:szCs w:val="24"/>
        </w:rPr>
      </w:pPr>
    </w:p>
    <w:p w14:paraId="242A90C7" w14:textId="3E35B54E" w:rsidR="002B353A" w:rsidRDefault="002B353A" w:rsidP="002B353A">
      <w:pPr>
        <w:pStyle w:val="NoSpacing"/>
        <w:rPr>
          <w:b/>
          <w:sz w:val="24"/>
          <w:szCs w:val="24"/>
        </w:rPr>
      </w:pPr>
      <w:r>
        <w:rPr>
          <w:b/>
          <w:sz w:val="24"/>
          <w:szCs w:val="24"/>
        </w:rPr>
        <w:t xml:space="preserve">Policy </w:t>
      </w:r>
      <w:r w:rsidR="00E81D60">
        <w:rPr>
          <w:b/>
          <w:sz w:val="24"/>
          <w:szCs w:val="24"/>
        </w:rPr>
        <w:t>reviewed</w:t>
      </w:r>
      <w:r>
        <w:rPr>
          <w:b/>
          <w:sz w:val="24"/>
          <w:szCs w:val="24"/>
        </w:rPr>
        <w:t xml:space="preserve"> –</w:t>
      </w:r>
      <w:r w:rsidR="00DF2235">
        <w:rPr>
          <w:b/>
          <w:sz w:val="24"/>
          <w:szCs w:val="24"/>
        </w:rPr>
        <w:t xml:space="preserve"> September 2020 by Louise Gray, Nursery Manager and Fran Edwards, Deputy Manager </w:t>
      </w:r>
      <w:r>
        <w:rPr>
          <w:b/>
          <w:sz w:val="24"/>
          <w:szCs w:val="24"/>
        </w:rPr>
        <w:t xml:space="preserve"> </w:t>
      </w:r>
    </w:p>
    <w:p w14:paraId="0F1AC9F1" w14:textId="77777777" w:rsidR="006C0F76" w:rsidRDefault="006C0F76" w:rsidP="002B353A">
      <w:pPr>
        <w:pStyle w:val="NoSpacing"/>
        <w:rPr>
          <w:b/>
          <w:sz w:val="24"/>
          <w:szCs w:val="24"/>
        </w:rPr>
      </w:pPr>
    </w:p>
    <w:p w14:paraId="574A7909" w14:textId="2AD518DC" w:rsidR="006C0F76" w:rsidRPr="00E06D8B" w:rsidRDefault="006C0F76" w:rsidP="006C0F76">
      <w:pPr>
        <w:rPr>
          <w:rFonts w:asciiTheme="minorHAnsi" w:hAnsiTheme="minorHAnsi" w:cs="Arial"/>
        </w:rPr>
      </w:pPr>
    </w:p>
    <w:p w14:paraId="5F1245A1" w14:textId="57C911E7" w:rsidR="006C0F76" w:rsidRPr="00E06D8B" w:rsidRDefault="006C0F76" w:rsidP="006C0F76">
      <w:pPr>
        <w:rPr>
          <w:rFonts w:asciiTheme="minorHAnsi" w:hAnsiTheme="minorHAnsi" w:cs="Arial"/>
        </w:rPr>
      </w:pPr>
    </w:p>
    <w:p w14:paraId="53655409" w14:textId="77777777" w:rsidR="006C0F76" w:rsidRPr="00E06D8B" w:rsidRDefault="006C0F76" w:rsidP="006C0F76">
      <w:pPr>
        <w:rPr>
          <w:rFonts w:asciiTheme="minorHAnsi" w:hAnsiTheme="minorHAnsi" w:cs="Arial"/>
        </w:rPr>
      </w:pPr>
    </w:p>
    <w:p w14:paraId="7155C8F0" w14:textId="77777777" w:rsidR="006C0F76" w:rsidRPr="00E06D8B" w:rsidRDefault="006C0F76" w:rsidP="006C0F76">
      <w:pPr>
        <w:rPr>
          <w:rFonts w:asciiTheme="minorHAnsi" w:hAnsiTheme="minorHAnsi" w:cs="Arial"/>
        </w:rPr>
      </w:pPr>
      <w:r w:rsidRPr="00E06D8B">
        <w:rPr>
          <w:rFonts w:asciiTheme="minorHAnsi" w:hAnsiTheme="minorHAnsi" w:cs="Arial"/>
        </w:rPr>
        <w:t>Policy read and agreed by:</w:t>
      </w:r>
    </w:p>
    <w:p w14:paraId="030AA011" w14:textId="77777777" w:rsidR="006C0F76" w:rsidRPr="00E06D8B" w:rsidRDefault="006C0F76" w:rsidP="006C0F76">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6C0F76" w:rsidRPr="00E06D8B" w14:paraId="5F036161" w14:textId="77777777" w:rsidTr="00DA179A">
        <w:tc>
          <w:tcPr>
            <w:tcW w:w="4258" w:type="dxa"/>
            <w:shd w:val="clear" w:color="auto" w:fill="auto"/>
          </w:tcPr>
          <w:p w14:paraId="49AB6FD6" w14:textId="77777777" w:rsidR="006C0F76" w:rsidRPr="00E06D8B" w:rsidRDefault="006C0F76" w:rsidP="00DA179A">
            <w:pPr>
              <w:rPr>
                <w:rFonts w:asciiTheme="minorHAnsi" w:hAnsiTheme="minorHAnsi" w:cs="Arial"/>
              </w:rPr>
            </w:pPr>
            <w:r w:rsidRPr="00E06D8B">
              <w:rPr>
                <w:rFonts w:asciiTheme="minorHAnsi" w:hAnsiTheme="minorHAnsi" w:cs="Arial"/>
              </w:rPr>
              <w:t>Name</w:t>
            </w:r>
          </w:p>
        </w:tc>
        <w:tc>
          <w:tcPr>
            <w:tcW w:w="4258" w:type="dxa"/>
            <w:shd w:val="clear" w:color="auto" w:fill="auto"/>
          </w:tcPr>
          <w:p w14:paraId="50EE3F68" w14:textId="77777777" w:rsidR="006C0F76" w:rsidRPr="00E06D8B" w:rsidRDefault="006C0F76" w:rsidP="00DA179A">
            <w:pPr>
              <w:rPr>
                <w:rFonts w:asciiTheme="minorHAnsi" w:hAnsiTheme="minorHAnsi" w:cs="Arial"/>
              </w:rPr>
            </w:pPr>
            <w:r w:rsidRPr="00E06D8B">
              <w:rPr>
                <w:rFonts w:asciiTheme="minorHAnsi" w:hAnsiTheme="minorHAnsi" w:cs="Arial"/>
              </w:rPr>
              <w:t>Date</w:t>
            </w:r>
          </w:p>
        </w:tc>
      </w:tr>
      <w:tr w:rsidR="006C0F76" w:rsidRPr="00E06D8B" w14:paraId="6090C8A6" w14:textId="77777777" w:rsidTr="00DA179A">
        <w:tc>
          <w:tcPr>
            <w:tcW w:w="4258" w:type="dxa"/>
            <w:shd w:val="clear" w:color="auto" w:fill="auto"/>
          </w:tcPr>
          <w:p w14:paraId="1FBBB5F5" w14:textId="77777777" w:rsidR="006C0F76" w:rsidRPr="00E06D8B" w:rsidRDefault="006C0F76" w:rsidP="00DA179A">
            <w:pPr>
              <w:rPr>
                <w:rFonts w:asciiTheme="minorHAnsi" w:hAnsiTheme="minorHAnsi" w:cs="Arial"/>
              </w:rPr>
            </w:pPr>
          </w:p>
        </w:tc>
        <w:tc>
          <w:tcPr>
            <w:tcW w:w="4258" w:type="dxa"/>
            <w:shd w:val="clear" w:color="auto" w:fill="auto"/>
          </w:tcPr>
          <w:p w14:paraId="7F404B2C" w14:textId="77777777" w:rsidR="006C0F76" w:rsidRPr="00E06D8B" w:rsidRDefault="006C0F76" w:rsidP="00DA179A">
            <w:pPr>
              <w:rPr>
                <w:rFonts w:asciiTheme="minorHAnsi" w:hAnsiTheme="minorHAnsi" w:cs="Arial"/>
              </w:rPr>
            </w:pPr>
          </w:p>
        </w:tc>
      </w:tr>
      <w:tr w:rsidR="006C0F76" w:rsidRPr="00E06D8B" w14:paraId="6C209217" w14:textId="77777777" w:rsidTr="00DA179A">
        <w:tc>
          <w:tcPr>
            <w:tcW w:w="4258" w:type="dxa"/>
            <w:shd w:val="clear" w:color="auto" w:fill="auto"/>
          </w:tcPr>
          <w:p w14:paraId="2D6E7746" w14:textId="77777777" w:rsidR="006C0F76" w:rsidRPr="00E06D8B" w:rsidRDefault="006C0F76" w:rsidP="00DA179A">
            <w:pPr>
              <w:rPr>
                <w:rFonts w:asciiTheme="minorHAnsi" w:hAnsiTheme="minorHAnsi" w:cs="Arial"/>
              </w:rPr>
            </w:pPr>
          </w:p>
        </w:tc>
        <w:tc>
          <w:tcPr>
            <w:tcW w:w="4258" w:type="dxa"/>
            <w:shd w:val="clear" w:color="auto" w:fill="auto"/>
          </w:tcPr>
          <w:p w14:paraId="01E292A6" w14:textId="77777777" w:rsidR="006C0F76" w:rsidRPr="00E06D8B" w:rsidRDefault="006C0F76" w:rsidP="00DA179A">
            <w:pPr>
              <w:rPr>
                <w:rFonts w:asciiTheme="minorHAnsi" w:hAnsiTheme="minorHAnsi" w:cs="Arial"/>
              </w:rPr>
            </w:pPr>
          </w:p>
        </w:tc>
      </w:tr>
      <w:tr w:rsidR="006C0F76" w:rsidRPr="00E06D8B" w14:paraId="5AE1090B" w14:textId="77777777" w:rsidTr="00DA179A">
        <w:tc>
          <w:tcPr>
            <w:tcW w:w="4258" w:type="dxa"/>
            <w:shd w:val="clear" w:color="auto" w:fill="auto"/>
          </w:tcPr>
          <w:p w14:paraId="38916782" w14:textId="77777777" w:rsidR="006C0F76" w:rsidRPr="00E06D8B" w:rsidRDefault="006C0F76" w:rsidP="00DA179A">
            <w:pPr>
              <w:rPr>
                <w:rFonts w:asciiTheme="minorHAnsi" w:hAnsiTheme="minorHAnsi" w:cs="Arial"/>
              </w:rPr>
            </w:pPr>
          </w:p>
        </w:tc>
        <w:tc>
          <w:tcPr>
            <w:tcW w:w="4258" w:type="dxa"/>
            <w:shd w:val="clear" w:color="auto" w:fill="auto"/>
          </w:tcPr>
          <w:p w14:paraId="3D3CA70A" w14:textId="77777777" w:rsidR="006C0F76" w:rsidRPr="00E06D8B" w:rsidRDefault="006C0F76" w:rsidP="00DA179A">
            <w:pPr>
              <w:rPr>
                <w:rFonts w:asciiTheme="minorHAnsi" w:hAnsiTheme="minorHAnsi" w:cs="Arial"/>
              </w:rPr>
            </w:pPr>
          </w:p>
        </w:tc>
      </w:tr>
    </w:tbl>
    <w:p w14:paraId="43B83EF6" w14:textId="2D794C3A" w:rsidR="002B353A" w:rsidRDefault="002B353A" w:rsidP="002B353A">
      <w:pPr>
        <w:pStyle w:val="NoSpacing"/>
      </w:pPr>
    </w:p>
    <w:sectPr w:rsidR="002B353A" w:rsidSect="00DF2235">
      <w:pgSz w:w="11906" w:h="16838"/>
      <w:pgMar w:top="1440" w:right="567"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C2D5E"/>
    <w:multiLevelType w:val="hybridMultilevel"/>
    <w:tmpl w:val="76A2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C3A8F"/>
    <w:multiLevelType w:val="hybridMultilevel"/>
    <w:tmpl w:val="5AEEDF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4C156B"/>
    <w:multiLevelType w:val="hybridMultilevel"/>
    <w:tmpl w:val="A2D67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1E16A5"/>
    <w:multiLevelType w:val="hybridMultilevel"/>
    <w:tmpl w:val="BE3A5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53A"/>
    <w:rsid w:val="00013596"/>
    <w:rsid w:val="000E091A"/>
    <w:rsid w:val="00265BD1"/>
    <w:rsid w:val="00286133"/>
    <w:rsid w:val="00294214"/>
    <w:rsid w:val="002A1D52"/>
    <w:rsid w:val="002B353A"/>
    <w:rsid w:val="00332238"/>
    <w:rsid w:val="004F036B"/>
    <w:rsid w:val="00507A20"/>
    <w:rsid w:val="006523DB"/>
    <w:rsid w:val="006C0F76"/>
    <w:rsid w:val="00746E66"/>
    <w:rsid w:val="008B3E6B"/>
    <w:rsid w:val="00A43B87"/>
    <w:rsid w:val="00AA521A"/>
    <w:rsid w:val="00B00E97"/>
    <w:rsid w:val="00CC5AA5"/>
    <w:rsid w:val="00DA6ED6"/>
    <w:rsid w:val="00DF2235"/>
    <w:rsid w:val="00E36D66"/>
    <w:rsid w:val="00E81D60"/>
    <w:rsid w:val="00F46C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E3B137"/>
  <w14:defaultImageDpi w14:val="300"/>
  <w15:docId w15:val="{D3E2A6B7-532D-4A04-B1FE-A19F52C2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53A"/>
    <w:pPr>
      <w:spacing w:after="200" w:line="276" w:lineRule="auto"/>
    </w:pPr>
    <w:rPr>
      <w:rFonts w:ascii="Arial" w:eastAsia="Arial" w:hAnsi="Arial" w:cs="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B353A"/>
    <w:pPr>
      <w:spacing w:after="0" w:line="240" w:lineRule="auto"/>
    </w:pPr>
  </w:style>
  <w:style w:type="character" w:styleId="Hyperlink">
    <w:name w:val="Hyperlink"/>
    <w:basedOn w:val="DefaultParagraphFont"/>
    <w:uiPriority w:val="99"/>
    <w:unhideWhenUsed/>
    <w:rsid w:val="002B353A"/>
    <w:rPr>
      <w:color w:val="0000FF"/>
      <w:u w:val="single"/>
    </w:rPr>
  </w:style>
  <w:style w:type="paragraph" w:customStyle="1" w:styleId="CHead">
    <w:name w:val="C Head"/>
    <w:link w:val="CHeadChar"/>
    <w:rsid w:val="006C0F76"/>
    <w:pPr>
      <w:keepNext/>
      <w:spacing w:before="240" w:after="120"/>
    </w:pPr>
    <w:rPr>
      <w:rFonts w:ascii="Arial" w:eastAsia="Times New Roman" w:hAnsi="Arial" w:cs="Arial"/>
      <w:b/>
      <w:bCs/>
      <w:sz w:val="20"/>
      <w:szCs w:val="20"/>
      <w:lang w:val="en-US"/>
    </w:rPr>
  </w:style>
  <w:style w:type="character" w:customStyle="1" w:styleId="CHeadChar">
    <w:name w:val="C Head Char"/>
    <w:link w:val="CHead"/>
    <w:rsid w:val="006C0F76"/>
    <w:rPr>
      <w:rFonts w:ascii="Arial" w:eastAsia="Times New Roman" w:hAnsi="Arial" w:cs="Arial"/>
      <w:b/>
      <w:bCs/>
      <w:sz w:val="20"/>
      <w:szCs w:val="20"/>
      <w:lang w:val="en-US"/>
    </w:rPr>
  </w:style>
  <w:style w:type="paragraph" w:styleId="BalloonText">
    <w:name w:val="Balloon Text"/>
    <w:basedOn w:val="Normal"/>
    <w:link w:val="BalloonTextChar"/>
    <w:uiPriority w:val="99"/>
    <w:semiHidden/>
    <w:unhideWhenUsed/>
    <w:rsid w:val="006C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76"/>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Whitecote</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Donnelly</dc:creator>
  <cp:lastModifiedBy>Paul Gray</cp:lastModifiedBy>
  <cp:revision>2</cp:revision>
  <cp:lastPrinted>2017-05-05T07:23:00Z</cp:lastPrinted>
  <dcterms:created xsi:type="dcterms:W3CDTF">2020-08-19T13:57:00Z</dcterms:created>
  <dcterms:modified xsi:type="dcterms:W3CDTF">2020-08-19T13:57:00Z</dcterms:modified>
</cp:coreProperties>
</file>